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AE62" w14:textId="77777777" w:rsidR="0095105A" w:rsidRPr="00E43E70" w:rsidRDefault="0095105A" w:rsidP="0095105A">
      <w:pPr>
        <w:ind w:left="3686"/>
        <w:jc w:val="both"/>
        <w:rPr>
          <w:bCs/>
          <w:iCs/>
          <w:szCs w:val="24"/>
          <w:lang w:eastAsia="lt-LT"/>
        </w:rPr>
      </w:pPr>
      <w:r w:rsidRPr="00E43E70">
        <w:rPr>
          <w:bCs/>
          <w:iCs/>
          <w:szCs w:val="24"/>
          <w:lang w:eastAsia="lt-LT"/>
        </w:rPr>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w:t>
      </w:r>
    </w:p>
    <w:p w14:paraId="2FF1C416" w14:textId="77777777" w:rsidR="0095105A" w:rsidRPr="00E43E70" w:rsidRDefault="0095105A" w:rsidP="0095105A">
      <w:pPr>
        <w:ind w:left="3686"/>
        <w:jc w:val="both"/>
        <w:rPr>
          <w:bCs/>
          <w:iCs/>
          <w:szCs w:val="24"/>
          <w:lang w:eastAsia="lt-LT"/>
        </w:rPr>
      </w:pPr>
      <w:r w:rsidRPr="00E43E70">
        <w:rPr>
          <w:bCs/>
          <w:iCs/>
          <w:szCs w:val="24"/>
          <w:lang w:eastAsia="lt-LT"/>
        </w:rPr>
        <w:t>projektų finansavimo sąlygų aprašo</w:t>
      </w:r>
    </w:p>
    <w:p w14:paraId="68FC5BB4" w14:textId="77777777" w:rsidR="0095105A" w:rsidRPr="00E43E70" w:rsidRDefault="0095105A" w:rsidP="0095105A">
      <w:pPr>
        <w:ind w:left="3686"/>
        <w:jc w:val="both"/>
        <w:rPr>
          <w:bCs/>
          <w:iCs/>
          <w:szCs w:val="24"/>
          <w:lang w:eastAsia="lt-LT"/>
        </w:rPr>
      </w:pPr>
      <w:r w:rsidRPr="00E43E70">
        <w:rPr>
          <w:bCs/>
          <w:iCs/>
          <w:szCs w:val="24"/>
          <w:lang w:eastAsia="lt-LT"/>
        </w:rPr>
        <w:t>1 priedas</w:t>
      </w:r>
    </w:p>
    <w:p w14:paraId="3456EED2" w14:textId="77777777" w:rsidR="0095105A" w:rsidRPr="00E43E70" w:rsidRDefault="0095105A" w:rsidP="0095105A">
      <w:pPr>
        <w:rPr>
          <w:bCs/>
          <w:iCs/>
          <w:szCs w:val="24"/>
          <w:lang w:eastAsia="lt-LT"/>
        </w:rPr>
      </w:pPr>
    </w:p>
    <w:p w14:paraId="0614AD62" w14:textId="77777777" w:rsidR="0095105A" w:rsidRPr="00E43E70" w:rsidRDefault="0095105A" w:rsidP="0095105A">
      <w:pPr>
        <w:spacing w:line="360" w:lineRule="auto"/>
        <w:ind w:firstLine="567"/>
        <w:jc w:val="center"/>
        <w:rPr>
          <w:b/>
          <w:szCs w:val="24"/>
        </w:rPr>
      </w:pPr>
      <w:r w:rsidRPr="00E43E70">
        <w:rPr>
          <w:b/>
          <w:szCs w:val="24"/>
        </w:rPr>
        <w:t>SOCIALINĘ ATSKIRTĮ PATIRIANČIŲ GYVENTOJŲ GRUPIŲ PAVYZDŽIAI</w:t>
      </w:r>
    </w:p>
    <w:p w14:paraId="624C39D4" w14:textId="77777777" w:rsidR="0095105A" w:rsidRPr="00E43E70" w:rsidRDefault="0095105A" w:rsidP="0095105A">
      <w:pPr>
        <w:spacing w:line="360" w:lineRule="auto"/>
        <w:ind w:firstLine="567"/>
        <w:jc w:val="both"/>
        <w:rPr>
          <w:szCs w:val="24"/>
        </w:rPr>
      </w:pPr>
    </w:p>
    <w:p w14:paraId="215360D2" w14:textId="77777777" w:rsidR="0095105A" w:rsidRPr="00E43E70" w:rsidRDefault="0095105A" w:rsidP="0095105A">
      <w:pPr>
        <w:ind w:firstLine="567"/>
        <w:jc w:val="both"/>
        <w:rPr>
          <w:szCs w:val="24"/>
          <w:lang w:eastAsia="lt-LT"/>
        </w:rPr>
      </w:pPr>
      <w:r w:rsidRPr="00E43E70">
        <w:rPr>
          <w:szCs w:val="24"/>
        </w:rPr>
        <w:t xml:space="preserve">Vykdant Aprašo 2.1.1 papunktyje nurodytas veiklas – </w:t>
      </w:r>
      <w:r w:rsidRPr="00E43E70">
        <w:rPr>
          <w:szCs w:val="24"/>
          <w:lang w:eastAsia="lt-LT"/>
        </w:rPr>
        <w:t xml:space="preserve">socialinę atskirtį patiriančiais gyventojais laikomi: </w:t>
      </w:r>
    </w:p>
    <w:p w14:paraId="16B613DC" w14:textId="77777777" w:rsidR="0095105A" w:rsidRPr="00E43E70" w:rsidRDefault="0095105A" w:rsidP="0095105A">
      <w:pPr>
        <w:pStyle w:val="Sraopastraipa"/>
        <w:numPr>
          <w:ilvl w:val="0"/>
          <w:numId w:val="1"/>
        </w:numPr>
        <w:tabs>
          <w:tab w:val="left" w:pos="993"/>
        </w:tabs>
        <w:ind w:left="0" w:firstLine="567"/>
        <w:jc w:val="both"/>
        <w:rPr>
          <w:color w:val="000000"/>
          <w:lang w:eastAsia="lt-LT"/>
        </w:rPr>
      </w:pPr>
      <w:r w:rsidRPr="00E43E70">
        <w:rPr>
          <w:color w:val="000000"/>
          <w:lang w:eastAsia="lt-LT"/>
        </w:rPr>
        <w:t>daugiavaikių šeimų nariai (tėvai, jų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(-ys) vaiką (-us) iki 14 metų;</w:t>
      </w:r>
    </w:p>
    <w:p w14:paraId="6224A1E8" w14:textId="77777777" w:rsidR="0095105A" w:rsidRPr="00E43E70" w:rsidRDefault="0095105A" w:rsidP="0095105A">
      <w:pPr>
        <w:pStyle w:val="Sraopastraipa"/>
        <w:numPr>
          <w:ilvl w:val="0"/>
          <w:numId w:val="1"/>
        </w:numPr>
        <w:tabs>
          <w:tab w:val="left" w:pos="993"/>
        </w:tabs>
        <w:ind w:left="0" w:firstLine="567"/>
        <w:jc w:val="both"/>
        <w:rPr>
          <w:color w:val="000000"/>
          <w:lang w:eastAsia="lt-LT"/>
        </w:rPr>
      </w:pPr>
      <w:r w:rsidRPr="00E43E70">
        <w:rPr>
          <w:color w:val="000000"/>
          <w:lang w:eastAsia="lt-LT"/>
        </w:rPr>
        <w:t>likę be tėvų globos vaikai (t. y. vaikai iki 18 metų, kuriems yra nustatyta laikinoji ar nuolatinė globa (rūpyba);</w:t>
      </w:r>
    </w:p>
    <w:p w14:paraId="326429F5" w14:textId="05800616" w:rsidR="0095105A" w:rsidRPr="00E43E70" w:rsidRDefault="0095105A" w:rsidP="0095105A">
      <w:pPr>
        <w:pStyle w:val="Sraopastraipa"/>
        <w:numPr>
          <w:ilvl w:val="0"/>
          <w:numId w:val="1"/>
        </w:numPr>
        <w:tabs>
          <w:tab w:val="left" w:pos="993"/>
        </w:tabs>
        <w:ind w:left="0" w:firstLine="567"/>
        <w:jc w:val="both"/>
        <w:rPr>
          <w:color w:val="000000"/>
          <w:lang w:eastAsia="lt-LT"/>
        </w:rPr>
      </w:pPr>
      <w:r w:rsidRPr="00E43E70">
        <w:rPr>
          <w:color w:val="000000"/>
          <w:lang w:eastAsia="lt-LT"/>
        </w:rPr>
        <w:t>socialin</w:t>
      </w:r>
      <w:r w:rsidR="001D52F0">
        <w:rPr>
          <w:color w:val="000000"/>
          <w:lang w:eastAsia="lt-LT"/>
        </w:rPr>
        <w:t>ę</w:t>
      </w:r>
      <w:r w:rsidRPr="00E43E70">
        <w:rPr>
          <w:color w:val="000000"/>
          <w:lang w:eastAsia="lt-LT"/>
        </w:rPr>
        <w:t xml:space="preserve"> rizik</w:t>
      </w:r>
      <w:r w:rsidR="001D52F0">
        <w:rPr>
          <w:color w:val="000000"/>
          <w:lang w:eastAsia="lt-LT"/>
        </w:rPr>
        <w:t>ą</w:t>
      </w:r>
      <w:r w:rsidRPr="00E43E70">
        <w:rPr>
          <w:color w:val="000000"/>
          <w:lang w:eastAsia="lt-LT"/>
        </w:rPr>
        <w:t xml:space="preserve"> </w:t>
      </w:r>
      <w:r w:rsidR="001D52F0">
        <w:rPr>
          <w:color w:val="000000"/>
          <w:lang w:eastAsia="lt-LT"/>
        </w:rPr>
        <w:t xml:space="preserve">patiriantys </w:t>
      </w:r>
      <w:r w:rsidRPr="00E43E70">
        <w:rPr>
          <w:color w:val="000000"/>
          <w:lang w:eastAsia="lt-LT"/>
        </w:rPr>
        <w:t>vaikai (t. y. vaikai iki 18 metų, kurie valkatauja, elgetauja, nelanko mokyklos ar turi elgesio problemų mokykloje, piktnaudžiauja alkoholiu, narkotinėmis, psichotropinėmis ar toksinėmis medžiagomis, yra priklausomi nuo azartinių lošimų, yra įsitraukę ar linkę įsitraukti į nusikalstamą veiklą, yra patyrę ar kuriems kyla pavojus patirti psichologinę, fizinę ar seksualinę prievartą, smurtą šeimoje ir dėl šių priežasčių jų galimybės ugdytis ir dalyvauti visuomenės gyvenime yra ribotos);</w:t>
      </w:r>
    </w:p>
    <w:p w14:paraId="47AA6C54" w14:textId="77A2B3EA" w:rsidR="0095105A" w:rsidRPr="00E43E70" w:rsidRDefault="0095105A" w:rsidP="0095105A">
      <w:pPr>
        <w:pStyle w:val="Sraopastraipa"/>
        <w:numPr>
          <w:ilvl w:val="0"/>
          <w:numId w:val="1"/>
        </w:numPr>
        <w:tabs>
          <w:tab w:val="left" w:pos="993"/>
        </w:tabs>
        <w:ind w:left="0" w:firstLine="567"/>
        <w:jc w:val="both"/>
        <w:rPr>
          <w:color w:val="000000"/>
          <w:lang w:eastAsia="lt-LT"/>
        </w:rPr>
      </w:pPr>
      <w:r w:rsidRPr="00E43E70">
        <w:rPr>
          <w:color w:val="000000"/>
          <w:lang w:eastAsia="lt-LT"/>
        </w:rPr>
        <w:t>socialin</w:t>
      </w:r>
      <w:r w:rsidR="001D52F0">
        <w:rPr>
          <w:color w:val="000000"/>
          <w:lang w:eastAsia="lt-LT"/>
        </w:rPr>
        <w:t>ę</w:t>
      </w:r>
      <w:r w:rsidRPr="00E43E70">
        <w:rPr>
          <w:color w:val="000000"/>
          <w:lang w:eastAsia="lt-LT"/>
        </w:rPr>
        <w:t xml:space="preserve"> rizik</w:t>
      </w:r>
      <w:r w:rsidR="001D52F0">
        <w:rPr>
          <w:color w:val="000000"/>
          <w:lang w:eastAsia="lt-LT"/>
        </w:rPr>
        <w:t>ą</w:t>
      </w:r>
      <w:r w:rsidRPr="00E43E70">
        <w:rPr>
          <w:color w:val="000000"/>
          <w:lang w:eastAsia="lt-LT"/>
        </w:rPr>
        <w:t xml:space="preserve"> </w:t>
      </w:r>
      <w:r w:rsidR="001D52F0">
        <w:rPr>
          <w:color w:val="000000"/>
          <w:lang w:eastAsia="lt-LT"/>
        </w:rPr>
        <w:t xml:space="preserve">patiriantys </w:t>
      </w:r>
      <w:r w:rsidRPr="00E43E70">
        <w:rPr>
          <w:color w:val="000000"/>
          <w:lang w:eastAsia="lt-LT"/>
        </w:rPr>
        <w:t xml:space="preserve">suaugę asmenys (t. y. asmenys nuo 18 metų, esantys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w:t>
      </w:r>
      <w:r w:rsidRPr="00E43E70">
        <w:rPr>
          <w:b/>
          <w:bCs/>
          <w:color w:val="000000"/>
          <w:lang w:eastAsia="lt-LT"/>
        </w:rPr>
        <w:t>šeimos nariai</w:t>
      </w:r>
      <w:r w:rsidRPr="00E43E70">
        <w:rPr>
          <w:color w:val="000000"/>
          <w:lang w:eastAsia="lt-LT"/>
        </w:rPr>
        <w:t xml:space="preserve">); </w:t>
      </w:r>
    </w:p>
    <w:p w14:paraId="700AA190" w14:textId="1509E555" w:rsidR="0095105A" w:rsidRPr="00E43E70" w:rsidRDefault="0095105A" w:rsidP="0095105A">
      <w:pPr>
        <w:pStyle w:val="Sraopastraipa"/>
        <w:numPr>
          <w:ilvl w:val="0"/>
          <w:numId w:val="1"/>
        </w:numPr>
        <w:tabs>
          <w:tab w:val="left" w:pos="993"/>
        </w:tabs>
        <w:ind w:left="0" w:firstLine="567"/>
        <w:jc w:val="both"/>
        <w:rPr>
          <w:color w:val="000000"/>
          <w:lang w:eastAsia="lt-LT"/>
        </w:rPr>
      </w:pPr>
      <w:r w:rsidRPr="00E43E70">
        <w:rPr>
          <w:color w:val="000000"/>
          <w:lang w:eastAsia="lt-LT"/>
        </w:rPr>
        <w:t>socialin</w:t>
      </w:r>
      <w:r w:rsidR="001D52F0">
        <w:rPr>
          <w:color w:val="000000"/>
          <w:lang w:eastAsia="lt-LT"/>
        </w:rPr>
        <w:t>ę</w:t>
      </w:r>
      <w:r w:rsidRPr="00E43E70">
        <w:rPr>
          <w:color w:val="000000"/>
          <w:lang w:eastAsia="lt-LT"/>
        </w:rPr>
        <w:t xml:space="preserve"> rizik</w:t>
      </w:r>
      <w:r w:rsidR="001D52F0">
        <w:rPr>
          <w:color w:val="000000"/>
          <w:lang w:eastAsia="lt-LT"/>
        </w:rPr>
        <w:t>ą</w:t>
      </w:r>
      <w:r w:rsidRPr="00E43E70">
        <w:rPr>
          <w:color w:val="000000"/>
          <w:lang w:eastAsia="lt-LT"/>
        </w:rPr>
        <w:t xml:space="preserve"> </w:t>
      </w:r>
      <w:r w:rsidR="001D52F0">
        <w:rPr>
          <w:color w:val="000000"/>
          <w:lang w:eastAsia="lt-LT"/>
        </w:rPr>
        <w:t xml:space="preserve">patiriančios </w:t>
      </w:r>
      <w:r w:rsidRPr="00E43E70">
        <w:rPr>
          <w:color w:val="000000"/>
          <w:lang w:eastAsia="lt-LT"/>
        </w:rPr>
        <w:t>šeimos (t. y. šeimos, kuriose auga vaikų iki 18 metų ir kuriose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w:t>
      </w:r>
    </w:p>
    <w:p w14:paraId="62E5035A" w14:textId="77777777" w:rsidR="0095105A" w:rsidRPr="00E43E70" w:rsidRDefault="0095105A" w:rsidP="0095105A">
      <w:pPr>
        <w:pStyle w:val="Sraopastraipa"/>
        <w:numPr>
          <w:ilvl w:val="0"/>
          <w:numId w:val="1"/>
        </w:numPr>
        <w:tabs>
          <w:tab w:val="left" w:pos="993"/>
        </w:tabs>
        <w:ind w:left="0" w:firstLine="567"/>
        <w:jc w:val="both"/>
        <w:rPr>
          <w:color w:val="000000"/>
          <w:lang w:eastAsia="lt-LT"/>
        </w:rPr>
      </w:pPr>
      <w:r w:rsidRPr="00E43E70">
        <w:rPr>
          <w:color w:val="000000"/>
          <w:lang w:eastAsia="lt-LT"/>
        </w:rPr>
        <w:t>esami ir buvę vaikų socialinės globos namų, bendruomeninių vaikų globos namų, specialiųjų internatinių mokyklų, šeimynų auklėtiniai (iki 29 metų);</w:t>
      </w:r>
    </w:p>
    <w:p w14:paraId="06BE7F39" w14:textId="77777777" w:rsidR="0095105A" w:rsidRPr="00E43E70" w:rsidRDefault="0095105A" w:rsidP="0095105A">
      <w:pPr>
        <w:pStyle w:val="Sraopastraipa"/>
        <w:numPr>
          <w:ilvl w:val="0"/>
          <w:numId w:val="1"/>
        </w:numPr>
        <w:tabs>
          <w:tab w:val="left" w:pos="993"/>
        </w:tabs>
        <w:ind w:left="0" w:firstLine="567"/>
        <w:jc w:val="both"/>
        <w:rPr>
          <w:szCs w:val="24"/>
        </w:rPr>
      </w:pPr>
      <w:r w:rsidRPr="00E43E70">
        <w:rPr>
          <w:color w:val="000000"/>
          <w:lang w:eastAsia="lt-LT"/>
        </w:rPr>
        <w:t xml:space="preserve">nepasiturintys asmenys ir šeimos, kuriems pagal Lietuvos Respublikos piniginės socialinės paramos nepasiturintiems gyventojams įstatymą yra teikiama </w:t>
      </w:r>
      <w:r w:rsidRPr="00E43E70">
        <w:rPr>
          <w:szCs w:val="24"/>
        </w:rPr>
        <w:t>socialinė parama (pvz., socialinės pašalpos ar būsto šildymo, geriamojo ir karšto vandens išlaidų kompensacijos);</w:t>
      </w:r>
    </w:p>
    <w:p w14:paraId="552353EB" w14:textId="653F2F6E" w:rsidR="0095105A" w:rsidRPr="00E43E70" w:rsidRDefault="0095105A" w:rsidP="0095105A">
      <w:pPr>
        <w:pStyle w:val="Sraopastraipa"/>
        <w:numPr>
          <w:ilvl w:val="0"/>
          <w:numId w:val="1"/>
        </w:numPr>
        <w:tabs>
          <w:tab w:val="left" w:pos="993"/>
        </w:tabs>
        <w:ind w:left="0" w:firstLine="567"/>
        <w:jc w:val="both"/>
        <w:rPr>
          <w:lang w:eastAsia="lt-LT"/>
        </w:rPr>
      </w:pPr>
      <w:r w:rsidRPr="00E43E70">
        <w:rPr>
          <w:color w:val="000000"/>
          <w:lang w:eastAsia="lt-LT"/>
        </w:rPr>
        <w:t xml:space="preserve">asmenys, kuriems pagal Lietuvos Respublikos įstatymą „Dėl užsieniečių teisinės padėties“ yra suteiktas </w:t>
      </w:r>
      <w:r w:rsidRPr="00E43E70">
        <w:rPr>
          <w:lang w:eastAsia="lt-LT"/>
        </w:rPr>
        <w:t>prieglobstis Lietuvos Respublikoje (pabėgėlio statusas arba papildoma apsauga);</w:t>
      </w:r>
    </w:p>
    <w:p w14:paraId="475750A3" w14:textId="32812825" w:rsidR="0095105A" w:rsidRPr="00E43E70" w:rsidRDefault="0051217F" w:rsidP="00304DCF">
      <w:pPr>
        <w:pStyle w:val="Sraopastraipa"/>
        <w:numPr>
          <w:ilvl w:val="0"/>
          <w:numId w:val="1"/>
        </w:numPr>
        <w:tabs>
          <w:tab w:val="left" w:pos="993"/>
        </w:tabs>
        <w:ind w:left="0" w:firstLine="567"/>
        <w:jc w:val="both"/>
        <w:rPr>
          <w:color w:val="000000"/>
          <w:lang w:eastAsia="lt-LT"/>
        </w:rPr>
      </w:pPr>
      <w:r>
        <w:rPr>
          <w:color w:val="000000"/>
          <w:lang w:eastAsia="lt-LT"/>
        </w:rPr>
        <w:t>asmenys su negalia</w:t>
      </w:r>
      <w:r w:rsidR="0095105A" w:rsidRPr="00E43E70">
        <w:rPr>
          <w:color w:val="000000"/>
          <w:lang w:eastAsia="lt-LT"/>
        </w:rPr>
        <w:t xml:space="preserve">, t. y. asmenys, kuriems pagal Lietuvos Respublikos </w:t>
      </w:r>
      <w:r>
        <w:rPr>
          <w:color w:val="000000"/>
          <w:lang w:eastAsia="lt-LT"/>
        </w:rPr>
        <w:t xml:space="preserve">asmens su negalia teisių apsaugos pagrindų </w:t>
      </w:r>
      <w:r w:rsidR="0095105A" w:rsidRPr="00E43E70">
        <w:rPr>
          <w:color w:val="000000"/>
          <w:lang w:eastAsia="lt-LT"/>
        </w:rPr>
        <w:t>įstatymą yra nustatytas</w:t>
      </w:r>
      <w:r w:rsidR="00304DCF">
        <w:rPr>
          <w:color w:val="000000"/>
          <w:lang w:eastAsia="lt-LT"/>
        </w:rPr>
        <w:t xml:space="preserve"> </w:t>
      </w:r>
      <w:r w:rsidR="00304DCF">
        <w:rPr>
          <w:color w:val="000000"/>
        </w:rPr>
        <w:t>neįgalumo lygis arba 55 procentų ar mažesnis dalyvumo lygis</w:t>
      </w:r>
      <w:r w:rsidR="0095105A" w:rsidRPr="00E43E70">
        <w:rPr>
          <w:lang w:eastAsia="lt-LT"/>
        </w:rPr>
        <w:t>;</w:t>
      </w:r>
      <w:r w:rsidR="0095105A" w:rsidRPr="00E43E70">
        <w:rPr>
          <w:color w:val="000000"/>
          <w:lang w:eastAsia="lt-LT"/>
        </w:rPr>
        <w:t xml:space="preserve"> </w:t>
      </w:r>
    </w:p>
    <w:p w14:paraId="7BBD5720" w14:textId="77777777" w:rsidR="0095105A" w:rsidRPr="008E54D5" w:rsidRDefault="0095105A" w:rsidP="0095105A">
      <w:pPr>
        <w:pStyle w:val="Sraopastraipa"/>
        <w:numPr>
          <w:ilvl w:val="0"/>
          <w:numId w:val="1"/>
        </w:numPr>
        <w:tabs>
          <w:tab w:val="left" w:pos="993"/>
        </w:tabs>
        <w:ind w:left="0" w:firstLine="567"/>
        <w:jc w:val="both"/>
      </w:pPr>
      <w:r w:rsidRPr="008E54D5">
        <w:lastRenderedPageBreak/>
        <w:t>senyvo amžiaus asmenys, t. y. senatvės pensijos amžiaus asmenys, kurie dėl amžiaus iš dalies ar visiškai yra netekę gebėjimų savarankiškai rūpintis asmeniniu (šeimos) gyvenimu ir dalyvauti visuomenės gyvenime;</w:t>
      </w:r>
    </w:p>
    <w:p w14:paraId="29C465A1" w14:textId="77777777" w:rsidR="0095105A" w:rsidRPr="00E43E70" w:rsidRDefault="0095105A" w:rsidP="0095105A">
      <w:pPr>
        <w:pStyle w:val="Sraopastraipa"/>
        <w:numPr>
          <w:ilvl w:val="0"/>
          <w:numId w:val="1"/>
        </w:numPr>
        <w:tabs>
          <w:tab w:val="left" w:pos="993"/>
        </w:tabs>
        <w:ind w:left="0" w:firstLine="567"/>
        <w:jc w:val="both"/>
        <w:rPr>
          <w:szCs w:val="24"/>
          <w:lang w:eastAsia="lt-LT"/>
        </w:rPr>
      </w:pPr>
      <w:r w:rsidRPr="00E43E70">
        <w:rPr>
          <w:color w:val="000000"/>
          <w:szCs w:val="24"/>
          <w:lang w:eastAsia="lt-LT"/>
        </w:rPr>
        <w:t>smurto artimoje aplinkoje, prekybos žmonėmis ar kitokių nusikaltimų asmeniui aukos ir jų šeimos nariai;</w:t>
      </w:r>
    </w:p>
    <w:p w14:paraId="6E7BA6D4" w14:textId="77777777" w:rsidR="0095105A" w:rsidRPr="00E43E70" w:rsidRDefault="0095105A" w:rsidP="0095105A">
      <w:pPr>
        <w:pStyle w:val="Sraopastraipa"/>
        <w:numPr>
          <w:ilvl w:val="0"/>
          <w:numId w:val="1"/>
        </w:numPr>
        <w:tabs>
          <w:tab w:val="left" w:pos="993"/>
        </w:tabs>
        <w:ind w:left="0" w:firstLine="567"/>
        <w:jc w:val="both"/>
        <w:rPr>
          <w:szCs w:val="24"/>
          <w:lang w:eastAsia="lt-LT"/>
        </w:rPr>
      </w:pPr>
      <w:r w:rsidRPr="00E43E70">
        <w:rPr>
          <w:szCs w:val="24"/>
          <w:lang w:eastAsia="lt-LT"/>
        </w:rPr>
        <w:t>asmenys, besinaudojantys apgyvendinimo (nakvynės) savarankiško gyvenimo namuose, nakvynės namuose ar krizių centruose paslaugomis, ir jų šeimos nariai</w:t>
      </w:r>
      <w:r w:rsidRPr="00E43E70">
        <w:rPr>
          <w:color w:val="000000"/>
          <w:szCs w:val="24"/>
          <w:lang w:eastAsia="lt-LT"/>
        </w:rPr>
        <w:t>;</w:t>
      </w:r>
    </w:p>
    <w:p w14:paraId="18BC0EF3" w14:textId="77777777" w:rsidR="0095105A" w:rsidRPr="00E43E70" w:rsidRDefault="0095105A" w:rsidP="0095105A">
      <w:pPr>
        <w:pStyle w:val="Sraopastraipa"/>
        <w:numPr>
          <w:ilvl w:val="0"/>
          <w:numId w:val="1"/>
        </w:numPr>
        <w:tabs>
          <w:tab w:val="left" w:pos="993"/>
        </w:tabs>
        <w:ind w:left="0" w:firstLine="567"/>
        <w:jc w:val="both"/>
        <w:rPr>
          <w:color w:val="000000"/>
          <w:szCs w:val="24"/>
          <w:lang w:eastAsia="lt-LT"/>
        </w:rPr>
      </w:pPr>
      <w:r w:rsidRPr="00E43E70">
        <w:rPr>
          <w:color w:val="000000"/>
          <w:szCs w:val="24"/>
          <w:lang w:eastAsia="lt-LT"/>
        </w:rPr>
        <w:t>asmenys, sergantys priklausomybės ligomis, ir jų šeimos nariai;</w:t>
      </w:r>
    </w:p>
    <w:p w14:paraId="0196448B" w14:textId="77777777" w:rsidR="0095105A" w:rsidRPr="00E43E70" w:rsidRDefault="0095105A" w:rsidP="0095105A">
      <w:pPr>
        <w:pStyle w:val="Sraopastraipa"/>
        <w:numPr>
          <w:ilvl w:val="0"/>
          <w:numId w:val="1"/>
        </w:numPr>
        <w:tabs>
          <w:tab w:val="left" w:pos="993"/>
        </w:tabs>
        <w:ind w:left="0" w:firstLine="567"/>
        <w:jc w:val="both"/>
        <w:rPr>
          <w:szCs w:val="24"/>
          <w:lang w:eastAsia="lt-LT"/>
        </w:rPr>
      </w:pPr>
      <w:r w:rsidRPr="00E43E70">
        <w:rPr>
          <w:szCs w:val="24"/>
          <w:lang w:eastAsia="lt-LT"/>
        </w:rPr>
        <w:t>asmenys, besiruošiantys išeiti ir išėję iš laisvės atėmimo bausmę vykdančių pataisos įstaigų, kurių rūšys nurodytos Lietuvos Respublikos bausmių vykdymo kodekse, ir jų šeimos nariai;</w:t>
      </w:r>
    </w:p>
    <w:p w14:paraId="7CD027D0" w14:textId="77777777" w:rsidR="0095105A" w:rsidRPr="00E43E70" w:rsidRDefault="0095105A" w:rsidP="0095105A">
      <w:pPr>
        <w:pStyle w:val="Sraopastraipa"/>
        <w:numPr>
          <w:ilvl w:val="0"/>
          <w:numId w:val="1"/>
        </w:numPr>
        <w:tabs>
          <w:tab w:val="left" w:pos="993"/>
        </w:tabs>
        <w:ind w:left="0" w:firstLine="567"/>
        <w:jc w:val="both"/>
        <w:rPr>
          <w:szCs w:val="24"/>
          <w:lang w:eastAsia="lt-LT"/>
        </w:rPr>
      </w:pPr>
      <w:r w:rsidRPr="00E43E70">
        <w:rPr>
          <w:szCs w:val="24"/>
          <w:lang w:eastAsia="lt-LT"/>
        </w:rPr>
        <w:t xml:space="preserve">nepilnamečiai, kuriems pagal Lietuvos Respublikos vaiko minimalios ir vidutinės priežiūros įstatymą yra ar buvo skirtos vaiko </w:t>
      </w:r>
      <w:r w:rsidRPr="00E43E70">
        <w:rPr>
          <w:color w:val="000000"/>
          <w:lang w:eastAsia="lt-LT"/>
        </w:rPr>
        <w:t>minimalios ir vidutinės priežiūros priemonės, ir jų šeimos nariai</w:t>
      </w:r>
      <w:r w:rsidRPr="00E43E70">
        <w:rPr>
          <w:szCs w:val="24"/>
          <w:lang w:eastAsia="lt-LT"/>
        </w:rPr>
        <w:t>;</w:t>
      </w:r>
    </w:p>
    <w:p w14:paraId="589453EB" w14:textId="5B582C97" w:rsidR="0095105A" w:rsidRPr="00E43E70" w:rsidRDefault="0095105A" w:rsidP="0095105A">
      <w:pPr>
        <w:pStyle w:val="Sraopastraipa"/>
        <w:numPr>
          <w:ilvl w:val="0"/>
          <w:numId w:val="1"/>
        </w:numPr>
        <w:tabs>
          <w:tab w:val="left" w:pos="993"/>
        </w:tabs>
        <w:ind w:left="0" w:firstLine="567"/>
        <w:jc w:val="both"/>
        <w:rPr>
          <w:i/>
          <w:color w:val="000000"/>
          <w:szCs w:val="24"/>
          <w:lang w:eastAsia="lt-LT"/>
        </w:rPr>
      </w:pPr>
      <w:r w:rsidRPr="00E43E70">
        <w:rPr>
          <w:color w:val="000000"/>
          <w:szCs w:val="24"/>
          <w:lang w:eastAsia="lt-LT"/>
        </w:rPr>
        <w:t xml:space="preserve">tautinėms </w:t>
      </w:r>
      <w:r w:rsidRPr="00E43E70">
        <w:rPr>
          <w:szCs w:val="24"/>
          <w:lang w:eastAsia="lt-LT"/>
        </w:rPr>
        <w:t>mažumoms priklausantys asmenys, kurie nemoka valstybinės kalbos arba kurie moka valstybinę kalbą ne aukštesniu kaip pradedančio vartotojo (A1 ar A2) lygiu</w:t>
      </w:r>
      <w:r w:rsidRPr="00E43E70">
        <w:rPr>
          <w:color w:val="000000"/>
          <w:szCs w:val="24"/>
          <w:lang w:eastAsia="lt-LT"/>
        </w:rPr>
        <w:t>;</w:t>
      </w:r>
    </w:p>
    <w:p w14:paraId="4D643F67" w14:textId="1F1B7351" w:rsidR="0095105A" w:rsidRPr="00E43E70" w:rsidRDefault="0095105A" w:rsidP="0095105A">
      <w:pPr>
        <w:pStyle w:val="Sraopastraipa"/>
        <w:numPr>
          <w:ilvl w:val="0"/>
          <w:numId w:val="1"/>
        </w:numPr>
        <w:tabs>
          <w:tab w:val="left" w:pos="993"/>
        </w:tabs>
        <w:ind w:left="0" w:firstLine="567"/>
        <w:jc w:val="both"/>
        <w:rPr>
          <w:szCs w:val="24"/>
          <w:lang w:eastAsia="lt-LT"/>
        </w:rPr>
      </w:pPr>
      <w:r w:rsidRPr="00E43E70">
        <w:rPr>
          <w:szCs w:val="24"/>
          <w:lang w:eastAsia="lt-LT"/>
        </w:rPr>
        <w:t>asmenys, prižiūrintys (slaugantys) šeimos narį</w:t>
      </w:r>
      <w:r w:rsidR="00D70D38">
        <w:rPr>
          <w:szCs w:val="24"/>
          <w:lang w:eastAsia="lt-LT"/>
        </w:rPr>
        <w:t>, kuris yra asmuo</w:t>
      </w:r>
      <w:r w:rsidR="00EC0343">
        <w:rPr>
          <w:szCs w:val="24"/>
          <w:lang w:eastAsia="lt-LT"/>
        </w:rPr>
        <w:t xml:space="preserve"> su sunkia negalia</w:t>
      </w:r>
      <w:r w:rsidR="00D70D38">
        <w:rPr>
          <w:szCs w:val="24"/>
          <w:lang w:eastAsia="lt-LT"/>
        </w:rPr>
        <w:t xml:space="preserve">; sąvoka „Asmuo su sunkia negalia“ apibrėžta </w:t>
      </w:r>
      <w:r w:rsidRPr="00E43E70">
        <w:rPr>
          <w:szCs w:val="24"/>
          <w:lang w:eastAsia="lt-LT"/>
        </w:rPr>
        <w:t>Lietuvos Respublikos socialinių paslaugų įstatym</w:t>
      </w:r>
      <w:r w:rsidR="00D70D38">
        <w:rPr>
          <w:szCs w:val="24"/>
          <w:lang w:val="en-US" w:eastAsia="lt-LT"/>
        </w:rPr>
        <w:t>e</w:t>
      </w:r>
      <w:r w:rsidRPr="00E43E70">
        <w:rPr>
          <w:szCs w:val="24"/>
          <w:lang w:eastAsia="lt-LT"/>
        </w:rPr>
        <w:t>;</w:t>
      </w:r>
    </w:p>
    <w:p w14:paraId="19E134E0" w14:textId="77777777" w:rsidR="0095105A" w:rsidRPr="00E43E70" w:rsidRDefault="0095105A" w:rsidP="0095105A">
      <w:pPr>
        <w:pStyle w:val="Sraopastraipa"/>
        <w:numPr>
          <w:ilvl w:val="0"/>
          <w:numId w:val="1"/>
        </w:numPr>
        <w:tabs>
          <w:tab w:val="left" w:pos="993"/>
        </w:tabs>
        <w:ind w:left="0" w:firstLine="567"/>
        <w:jc w:val="both"/>
        <w:rPr>
          <w:szCs w:val="24"/>
          <w:lang w:eastAsia="lt-LT"/>
        </w:rPr>
      </w:pPr>
      <w:r w:rsidRPr="00E43E70">
        <w:rPr>
          <w:szCs w:val="24"/>
          <w:lang w:eastAsia="lt-LT"/>
        </w:rPr>
        <w:t>mažiau galimybių turintis jaunimas, kaip jis apibrėžtas Lietuvos Respublikos jaunimo politikos pagrindų įstatyme;</w:t>
      </w:r>
    </w:p>
    <w:p w14:paraId="6FB642C6" w14:textId="77777777" w:rsidR="0095105A" w:rsidRPr="00E43E70" w:rsidRDefault="0095105A" w:rsidP="0095105A">
      <w:pPr>
        <w:pStyle w:val="Sraopastraipa"/>
        <w:numPr>
          <w:ilvl w:val="0"/>
          <w:numId w:val="1"/>
        </w:numPr>
        <w:tabs>
          <w:tab w:val="left" w:pos="993"/>
        </w:tabs>
        <w:ind w:left="0" w:firstLine="567"/>
        <w:jc w:val="both"/>
        <w:rPr>
          <w:szCs w:val="24"/>
          <w:lang w:eastAsia="lt-LT"/>
        </w:rPr>
      </w:pPr>
      <w:r w:rsidRPr="00E43E70">
        <w:rPr>
          <w:szCs w:val="24"/>
          <w:lang w:eastAsia="lt-LT"/>
        </w:rPr>
        <w:t>asmenys, patiriantys socialinę atskirtį dėl kitų, nei šio priedo 1–18 punktuose nurodytų priežasčių.</w:t>
      </w:r>
    </w:p>
    <w:p w14:paraId="3E2C981F" w14:textId="77777777" w:rsidR="0095105A" w:rsidRPr="00E43E70" w:rsidRDefault="0095105A" w:rsidP="0095105A">
      <w:pPr>
        <w:ind w:firstLine="567"/>
        <w:jc w:val="center"/>
      </w:pPr>
      <w:r w:rsidRPr="00E43E70">
        <w:t>___________</w:t>
      </w:r>
    </w:p>
    <w:p w14:paraId="3E945689" w14:textId="77777777" w:rsidR="00467D92" w:rsidRDefault="00467D92"/>
    <w:sectPr w:rsidR="00467D92" w:rsidSect="006B60B3">
      <w:headerReference w:type="default" r:id="rId7"/>
      <w:foot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9C22" w14:textId="77777777" w:rsidR="006B60B3" w:rsidRDefault="006B60B3" w:rsidP="00055938">
      <w:r>
        <w:separator/>
      </w:r>
    </w:p>
  </w:endnote>
  <w:endnote w:type="continuationSeparator" w:id="0">
    <w:p w14:paraId="28BFBAFC" w14:textId="77777777" w:rsidR="006B60B3" w:rsidRDefault="006B60B3" w:rsidP="00055938">
      <w:r>
        <w:continuationSeparator/>
      </w:r>
    </w:p>
  </w:endnote>
  <w:endnote w:type="continuationNotice" w:id="1">
    <w:p w14:paraId="4E0FB883" w14:textId="77777777" w:rsidR="006B60B3" w:rsidRDefault="006B6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3838" w14:textId="77777777" w:rsidR="001E41CE" w:rsidRDefault="001E41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597E" w14:textId="77777777" w:rsidR="006B60B3" w:rsidRDefault="006B60B3" w:rsidP="00055938">
      <w:r>
        <w:separator/>
      </w:r>
    </w:p>
  </w:footnote>
  <w:footnote w:type="continuationSeparator" w:id="0">
    <w:p w14:paraId="32AC9078" w14:textId="77777777" w:rsidR="006B60B3" w:rsidRDefault="006B60B3" w:rsidP="00055938">
      <w:r>
        <w:continuationSeparator/>
      </w:r>
    </w:p>
  </w:footnote>
  <w:footnote w:type="continuationNotice" w:id="1">
    <w:p w14:paraId="289686AE" w14:textId="77777777" w:rsidR="006B60B3" w:rsidRDefault="006B6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049265"/>
      <w:docPartObj>
        <w:docPartGallery w:val="Page Numbers (Top of Page)"/>
        <w:docPartUnique/>
      </w:docPartObj>
    </w:sdtPr>
    <w:sdtContent>
      <w:p w14:paraId="40763CBC" w14:textId="5D3D88A6" w:rsidR="00055938" w:rsidRDefault="00055938">
        <w:pPr>
          <w:pStyle w:val="Antrats"/>
          <w:jc w:val="center"/>
        </w:pPr>
        <w:r>
          <w:fldChar w:fldCharType="begin"/>
        </w:r>
        <w:r>
          <w:instrText>PAGE   \* MERGEFORMAT</w:instrText>
        </w:r>
        <w:r>
          <w:fldChar w:fldCharType="separate"/>
        </w:r>
        <w:r w:rsidR="00FE7ECB">
          <w:rPr>
            <w:noProof/>
          </w:rPr>
          <w:t>2</w:t>
        </w:r>
        <w:r>
          <w:fldChar w:fldCharType="end"/>
        </w:r>
      </w:p>
    </w:sdtContent>
  </w:sdt>
  <w:p w14:paraId="269D1E53" w14:textId="77777777" w:rsidR="00055938" w:rsidRDefault="00055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D1E28"/>
    <w:multiLevelType w:val="hybridMultilevel"/>
    <w:tmpl w:val="6A7237AA"/>
    <w:lvl w:ilvl="0" w:tplc="BCB87D7C">
      <w:start w:val="1"/>
      <w:numFmt w:val="decimal"/>
      <w:lvlText w:val="%1."/>
      <w:lvlJc w:val="left"/>
      <w:pPr>
        <w:ind w:left="1778"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6117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C2"/>
    <w:rsid w:val="00000241"/>
    <w:rsid w:val="00055938"/>
    <w:rsid w:val="0007399A"/>
    <w:rsid w:val="000A0A28"/>
    <w:rsid w:val="000E2C53"/>
    <w:rsid w:val="0011053F"/>
    <w:rsid w:val="001D52F0"/>
    <w:rsid w:val="001E41CE"/>
    <w:rsid w:val="00284096"/>
    <w:rsid w:val="002E098A"/>
    <w:rsid w:val="00304DCF"/>
    <w:rsid w:val="0030752F"/>
    <w:rsid w:val="003C3AB5"/>
    <w:rsid w:val="00467D92"/>
    <w:rsid w:val="00485A68"/>
    <w:rsid w:val="0051217F"/>
    <w:rsid w:val="00653D69"/>
    <w:rsid w:val="00693269"/>
    <w:rsid w:val="006B60B3"/>
    <w:rsid w:val="007A6995"/>
    <w:rsid w:val="008E54D5"/>
    <w:rsid w:val="008F331F"/>
    <w:rsid w:val="0095105A"/>
    <w:rsid w:val="0097362D"/>
    <w:rsid w:val="00A55463"/>
    <w:rsid w:val="00C129CC"/>
    <w:rsid w:val="00C277DF"/>
    <w:rsid w:val="00C739C2"/>
    <w:rsid w:val="00D70D38"/>
    <w:rsid w:val="00E15566"/>
    <w:rsid w:val="00E54001"/>
    <w:rsid w:val="00EC0343"/>
    <w:rsid w:val="00F678A1"/>
    <w:rsid w:val="00FC4D5B"/>
    <w:rsid w:val="00FE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F83E"/>
  <w15:chartTrackingRefBased/>
  <w15:docId w15:val="{A94A5437-0D92-4057-87E8-F1528B04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05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95105A"/>
    <w:pPr>
      <w:ind w:left="720"/>
      <w:contextualSpacing/>
    </w:pPr>
  </w:style>
  <w:style w:type="character" w:customStyle="1" w:styleId="SraopastraipaDiagrama">
    <w:name w:val="Sąrašo pastraipa Diagrama"/>
    <w:basedOn w:val="Numatytasispastraiposriftas"/>
    <w:link w:val="Sraopastraipa"/>
    <w:uiPriority w:val="34"/>
    <w:rsid w:val="0095105A"/>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055938"/>
    <w:pPr>
      <w:tabs>
        <w:tab w:val="center" w:pos="4819"/>
        <w:tab w:val="right" w:pos="9638"/>
      </w:tabs>
    </w:pPr>
  </w:style>
  <w:style w:type="character" w:customStyle="1" w:styleId="AntratsDiagrama">
    <w:name w:val="Antraštės Diagrama"/>
    <w:basedOn w:val="Numatytasispastraiposriftas"/>
    <w:link w:val="Antrats"/>
    <w:uiPriority w:val="99"/>
    <w:rsid w:val="0005593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55938"/>
    <w:pPr>
      <w:tabs>
        <w:tab w:val="center" w:pos="4819"/>
        <w:tab w:val="right" w:pos="9638"/>
      </w:tabs>
    </w:pPr>
  </w:style>
  <w:style w:type="character" w:customStyle="1" w:styleId="PoratDiagrama">
    <w:name w:val="Poraštė Diagrama"/>
    <w:basedOn w:val="Numatytasispastraiposriftas"/>
    <w:link w:val="Porat"/>
    <w:uiPriority w:val="99"/>
    <w:rsid w:val="00055938"/>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97362D"/>
    <w:rPr>
      <w:sz w:val="16"/>
      <w:szCs w:val="16"/>
    </w:rPr>
  </w:style>
  <w:style w:type="paragraph" w:styleId="Komentarotekstas">
    <w:name w:val="annotation text"/>
    <w:basedOn w:val="prastasis"/>
    <w:link w:val="KomentarotekstasDiagrama"/>
    <w:uiPriority w:val="99"/>
    <w:unhideWhenUsed/>
    <w:rsid w:val="0097362D"/>
    <w:rPr>
      <w:sz w:val="20"/>
    </w:rPr>
  </w:style>
  <w:style w:type="character" w:customStyle="1" w:styleId="KomentarotekstasDiagrama">
    <w:name w:val="Komentaro tekstas Diagrama"/>
    <w:basedOn w:val="Numatytasispastraiposriftas"/>
    <w:link w:val="Komentarotekstas"/>
    <w:uiPriority w:val="99"/>
    <w:rsid w:val="0097362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7362D"/>
    <w:rPr>
      <w:b/>
      <w:bCs/>
    </w:rPr>
  </w:style>
  <w:style w:type="character" w:customStyle="1" w:styleId="KomentarotemaDiagrama">
    <w:name w:val="Komentaro tema Diagrama"/>
    <w:basedOn w:val="KomentarotekstasDiagrama"/>
    <w:link w:val="Komentarotema"/>
    <w:uiPriority w:val="99"/>
    <w:semiHidden/>
    <w:rsid w:val="0097362D"/>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97362D"/>
    <w:rPr>
      <w:color w:val="0563C1" w:themeColor="hyperlink"/>
      <w:u w:val="single"/>
    </w:rPr>
  </w:style>
  <w:style w:type="character" w:styleId="Neapdorotaspaminjimas">
    <w:name w:val="Unresolved Mention"/>
    <w:basedOn w:val="Numatytasispastraiposriftas"/>
    <w:uiPriority w:val="99"/>
    <w:semiHidden/>
    <w:unhideWhenUsed/>
    <w:rsid w:val="0097362D"/>
    <w:rPr>
      <w:color w:val="605E5C"/>
      <w:shd w:val="clear" w:color="auto" w:fill="E1DFDD"/>
    </w:rPr>
  </w:style>
  <w:style w:type="paragraph" w:styleId="Pataisymai">
    <w:name w:val="Revision"/>
    <w:hidden/>
    <w:uiPriority w:val="99"/>
    <w:semiHidden/>
    <w:rsid w:val="001D52F0"/>
    <w:pPr>
      <w:spacing w:after="0" w:line="240" w:lineRule="auto"/>
    </w:pPr>
    <w:rPr>
      <w:rFonts w:ascii="Times New Roman" w:eastAsia="Times New Roman" w:hAnsi="Times New Roman" w:cs="Times New Roman"/>
      <w:kern w:val="0"/>
      <w:sz w:val="24"/>
      <w:szCs w:val="20"/>
      <w14:ligatures w14:val="none"/>
    </w:rPr>
  </w:style>
  <w:style w:type="character" w:styleId="Perirtashipersaitas">
    <w:name w:val="FollowedHyperlink"/>
    <w:basedOn w:val="Numatytasispastraiposriftas"/>
    <w:uiPriority w:val="99"/>
    <w:semiHidden/>
    <w:unhideWhenUsed/>
    <w:rsid w:val="001E41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3326</Words>
  <Characters>1896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Stadalienė</dc:creator>
  <cp:keywords/>
  <dc:description/>
  <cp:lastModifiedBy>Laura Stadalienė</cp:lastModifiedBy>
  <cp:revision>5</cp:revision>
  <dcterms:created xsi:type="dcterms:W3CDTF">2023-12-22T07:11:00Z</dcterms:created>
  <dcterms:modified xsi:type="dcterms:W3CDTF">2024-02-01T05:12:00Z</dcterms:modified>
</cp:coreProperties>
</file>