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F66" w:rsidRDefault="00F31F66">
      <w:pPr>
        <w:tabs>
          <w:tab w:val="center" w:pos="4819"/>
          <w:tab w:val="right" w:pos="9638"/>
        </w:tabs>
        <w:rPr>
          <w:sz w:val="22"/>
          <w:szCs w:val="22"/>
        </w:rPr>
      </w:pPr>
    </w:p>
    <w:p w:rsidR="00F31F66" w:rsidRDefault="00F31F66">
      <w:pPr>
        <w:tabs>
          <w:tab w:val="center" w:pos="4819"/>
          <w:tab w:val="right" w:pos="9638"/>
        </w:tabs>
        <w:rPr>
          <w:sz w:val="22"/>
          <w:szCs w:val="22"/>
        </w:rPr>
      </w:pPr>
    </w:p>
    <w:p w:rsidR="00F31F66" w:rsidRDefault="009C0217">
      <w:pPr>
        <w:ind w:firstLine="5387"/>
        <w:rPr>
          <w:sz w:val="22"/>
          <w:szCs w:val="24"/>
        </w:rPr>
      </w:pPr>
      <w:r>
        <w:rPr>
          <w:sz w:val="22"/>
          <w:szCs w:val="24"/>
        </w:rPr>
        <w:t xml:space="preserve">Projektų administravimo ir finansavimo taisyklių </w:t>
      </w:r>
    </w:p>
    <w:p w:rsidR="00F31F66" w:rsidRDefault="009C0217">
      <w:pPr>
        <w:ind w:firstLine="5387"/>
        <w:rPr>
          <w:sz w:val="22"/>
          <w:szCs w:val="24"/>
        </w:rPr>
      </w:pPr>
      <w:r>
        <w:rPr>
          <w:sz w:val="22"/>
          <w:szCs w:val="24"/>
        </w:rPr>
        <w:t>6 priedas</w:t>
      </w:r>
    </w:p>
    <w:p w:rsidR="00F31F66" w:rsidRDefault="00F31F66">
      <w:pPr>
        <w:jc w:val="right"/>
        <w:rPr>
          <w:sz w:val="22"/>
          <w:szCs w:val="24"/>
        </w:rPr>
      </w:pPr>
    </w:p>
    <w:p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rsidR="00F31F66" w:rsidRDefault="00F31F66" w:rsidP="00A91CC6">
      <w:pPr>
        <w:widowControl w:val="0"/>
        <w:shd w:val="clear" w:color="auto" w:fill="FFFFFF"/>
        <w:spacing w:line="259" w:lineRule="auto"/>
        <w:rPr>
          <w:b/>
          <w:bCs/>
          <w:color w:val="000000"/>
          <w:sz w:val="22"/>
          <w:szCs w:val="22"/>
          <w:lang w:eastAsia="lt-LT"/>
        </w:rPr>
      </w:pP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pPr>
        <w:jc w:val="center"/>
        <w:rPr>
          <w:sz w:val="14"/>
          <w:szCs w:val="14"/>
        </w:rPr>
      </w:pPr>
    </w:p>
    <w:p w:rsidR="00F31F66" w:rsidRDefault="00F31F66">
      <w:pPr>
        <w:spacing w:line="276" w:lineRule="auto"/>
        <w:rPr>
          <w:b/>
        </w:rPr>
      </w:pPr>
    </w:p>
    <w:p w:rsidR="00F31F66" w:rsidRDefault="009C0217">
      <w:pPr>
        <w:spacing w:line="276" w:lineRule="auto"/>
        <w:jc w:val="center"/>
      </w:pPr>
      <w:r>
        <w:t>_____________________________________________________________________</w:t>
      </w:r>
    </w:p>
    <w:p w:rsidR="00F31F66" w:rsidRDefault="009C0217">
      <w:pPr>
        <w:spacing w:line="276" w:lineRule="auto"/>
        <w:jc w:val="center"/>
      </w:pPr>
      <w:r>
        <w:t>(</w:t>
      </w:r>
      <w:r w:rsidR="00B01C9E">
        <w:t xml:space="preserve">jungtinio projekto projekto </w:t>
      </w:r>
      <w:r>
        <w:t>pareiškėjo pavadinimas)</w:t>
      </w:r>
    </w:p>
    <w:p w:rsidR="00F31F66" w:rsidRDefault="00F31F66">
      <w:pPr>
        <w:spacing w:line="276" w:lineRule="auto"/>
        <w:rPr>
          <w:b/>
        </w:rPr>
      </w:pPr>
    </w:p>
    <w:p w:rsidR="00F31F66" w:rsidRDefault="009C0217">
      <w:pPr>
        <w:jc w:val="center"/>
        <w:rPr>
          <w:b/>
          <w:bCs/>
          <w:szCs w:val="24"/>
        </w:rPr>
      </w:pPr>
      <w:r>
        <w:rPr>
          <w:b/>
          <w:bCs/>
          <w:szCs w:val="24"/>
        </w:rPr>
        <w:t>PARAIŠKA FINANSUOTI JUNGTINIO PROJEKTO PROJEKTĄ</w:t>
      </w:r>
    </w:p>
    <w:p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rsidTr="3148F5B0">
        <w:tc>
          <w:tcPr>
            <w:tcW w:w="3539" w:type="dxa"/>
          </w:tcPr>
          <w:p w:rsidR="00F31F66" w:rsidRDefault="009C0217">
            <w:pPr>
              <w:rPr>
                <w:sz w:val="22"/>
                <w:szCs w:val="22"/>
                <w:lang w:eastAsia="lt-LT"/>
              </w:rPr>
            </w:pPr>
            <w:r>
              <w:rPr>
                <w:sz w:val="22"/>
                <w:szCs w:val="22"/>
                <w:lang w:eastAsia="lt-LT"/>
              </w:rPr>
              <w:t>Pildymo data</w:t>
            </w:r>
          </w:p>
        </w:tc>
        <w:tc>
          <w:tcPr>
            <w:tcW w:w="6379" w:type="dxa"/>
          </w:tcPr>
          <w:p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pPr>
              <w:rPr>
                <w:i/>
                <w:iCs/>
                <w:sz w:val="22"/>
                <w:szCs w:val="22"/>
                <w:lang w:eastAsia="lt-LT"/>
              </w:rPr>
            </w:pPr>
            <w:r>
              <w:rPr>
                <w:i/>
                <w:iCs/>
                <w:sz w:val="22"/>
                <w:szCs w:val="22"/>
                <w:lang w:eastAsia="lt-LT"/>
              </w:rPr>
              <w:t>Duomenų mainų svetainėje (toliau – DMS) užpildoma automatiškai.</w:t>
            </w:r>
          </w:p>
        </w:tc>
      </w:tr>
      <w:tr w:rsidR="00F31F66" w:rsidTr="3148F5B0">
        <w:tc>
          <w:tcPr>
            <w:tcW w:w="3539" w:type="dxa"/>
          </w:tcPr>
          <w:p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RPr="00A91CC6" w:rsidRDefault="00615B39" w:rsidP="3148F5B0">
            <w:pPr>
              <w:rPr>
                <w:sz w:val="22"/>
                <w:szCs w:val="22"/>
                <w:lang w:eastAsia="lt-LT"/>
              </w:rPr>
            </w:pPr>
            <w:r w:rsidRPr="3148F5B0">
              <w:rPr>
                <w:sz w:val="22"/>
                <w:szCs w:val="22"/>
                <w:lang w:eastAsia="lt-LT"/>
              </w:rPr>
              <w:t>Iškastinį kurą naudojančių katilų keitimas namų ūkiuose</w:t>
            </w:r>
          </w:p>
        </w:tc>
      </w:tr>
      <w:tr w:rsidR="00F31F66" w:rsidTr="3148F5B0">
        <w:tc>
          <w:tcPr>
            <w:tcW w:w="3539" w:type="dxa"/>
          </w:tcPr>
          <w:p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RPr="00A91CC6" w:rsidRDefault="00A91CC6" w:rsidP="3F42E59D">
            <w:pPr>
              <w:rPr>
                <w:sz w:val="22"/>
                <w:szCs w:val="22"/>
                <w:lang w:eastAsia="lt-LT"/>
              </w:rPr>
            </w:pPr>
            <w:r w:rsidRPr="146AB6C3">
              <w:rPr>
                <w:sz w:val="22"/>
                <w:szCs w:val="22"/>
                <w:lang w:eastAsia="lt-LT"/>
              </w:rPr>
              <w:t>03-013-J-0001-J</w:t>
            </w:r>
            <w:r w:rsidR="16FC0DAF" w:rsidRPr="146AB6C3">
              <w:rPr>
                <w:sz w:val="22"/>
                <w:szCs w:val="22"/>
                <w:lang w:eastAsia="lt-LT"/>
              </w:rPr>
              <w:t>3</w:t>
            </w:r>
            <w:r w:rsidR="00BD61CC">
              <w:rPr>
                <w:sz w:val="22"/>
                <w:szCs w:val="22"/>
                <w:lang w:eastAsia="lt-LT"/>
              </w:rPr>
              <w:t>5</w:t>
            </w:r>
          </w:p>
        </w:tc>
      </w:tr>
      <w:tr w:rsidR="00F31F66" w:rsidTr="3148F5B0">
        <w:tc>
          <w:tcPr>
            <w:tcW w:w="3539" w:type="dxa"/>
            <w:hideMark/>
          </w:tcPr>
          <w:p w:rsidR="00F31F66" w:rsidRDefault="00F31F66">
            <w:pPr>
              <w:rPr>
                <w:sz w:val="8"/>
                <w:szCs w:val="8"/>
              </w:rPr>
            </w:pPr>
          </w:p>
          <w:p w:rsidR="00F31F66" w:rsidRDefault="009C0217">
            <w:pPr>
              <w:textAlignment w:val="baseline"/>
              <w:rPr>
                <w:szCs w:val="24"/>
                <w:lang w:eastAsia="lt-LT"/>
              </w:rPr>
            </w:pPr>
            <w:r>
              <w:rPr>
                <w:sz w:val="22"/>
                <w:szCs w:val="22"/>
                <w:lang w:eastAsia="lt-LT"/>
              </w:rPr>
              <w:t>Paraiškos kodas </w:t>
            </w:r>
          </w:p>
        </w:tc>
        <w:tc>
          <w:tcPr>
            <w:tcW w:w="6379" w:type="dxa"/>
            <w:hideMark/>
          </w:tcPr>
          <w:p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rsidR="00F31F66" w:rsidRDefault="00F31F66">
      <w:pPr>
        <w:rPr>
          <w:sz w:val="22"/>
          <w:szCs w:val="22"/>
          <w:lang w:eastAsia="lt-LT"/>
        </w:rPr>
      </w:pPr>
    </w:p>
    <w:p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F31F66" w:rsidRDefault="00F31F66">
      <w:pPr>
        <w:jc w:val="center"/>
        <w:rPr>
          <w:b/>
        </w:rPr>
      </w:pPr>
    </w:p>
    <w:p w:rsidR="00F31F66" w:rsidRDefault="009C0217">
      <w:pPr>
        <w:tabs>
          <w:tab w:val="left" w:pos="426"/>
        </w:tabs>
        <w:jc w:val="center"/>
        <w:rPr>
          <w:b/>
          <w:bCs/>
        </w:rPr>
      </w:pPr>
      <w:r>
        <w:rPr>
          <w:b/>
          <w:bCs/>
        </w:rPr>
        <w:t>I SKYRIUS</w:t>
      </w:r>
    </w:p>
    <w:p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rsidTr="429009E7">
        <w:tc>
          <w:tcPr>
            <w:tcW w:w="403" w:type="pct"/>
            <w:shd w:val="clear" w:color="auto" w:fill="F2F2F2" w:themeFill="background1" w:themeFillShade="F2"/>
          </w:tcPr>
          <w:p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pPr>
              <w:rPr>
                <w:b/>
                <w:bCs/>
                <w:i/>
                <w:iCs/>
                <w:sz w:val="22"/>
                <w:szCs w:val="22"/>
              </w:rPr>
            </w:pPr>
            <w:r>
              <w:rPr>
                <w:b/>
                <w:bCs/>
                <w:sz w:val="22"/>
                <w:szCs w:val="22"/>
              </w:rPr>
              <w:t xml:space="preserve">Jungtinio projekto (toliau – JP) projekto pareiškėjas </w:t>
            </w:r>
          </w:p>
        </w:tc>
      </w:tr>
      <w:tr w:rsidR="00F31F66" w:rsidTr="429009E7">
        <w:tc>
          <w:tcPr>
            <w:tcW w:w="403" w:type="pct"/>
            <w:shd w:val="clear" w:color="auto" w:fill="F2F2F2" w:themeFill="background1" w:themeFillShade="F2"/>
          </w:tcPr>
          <w:p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rsidR="00F31F66" w:rsidRDefault="00A91CC6" w:rsidP="00B01C9E">
            <w:pPr>
              <w:jc w:val="both"/>
              <w:rPr>
                <w:i/>
                <w:iCs/>
                <w:sz w:val="22"/>
                <w:szCs w:val="22"/>
                <w:lang w:eastAsia="lt-LT"/>
              </w:rPr>
            </w:pPr>
            <w:r w:rsidRPr="00A91CC6">
              <w:rPr>
                <w:i/>
                <w:iCs/>
                <w:sz w:val="22"/>
                <w:szCs w:val="22"/>
                <w:lang w:eastAsia="lt-LT"/>
              </w:rPr>
              <w:t>Nurodyti privaloma.</w:t>
            </w:r>
          </w:p>
        </w:tc>
      </w:tr>
      <w:tr w:rsidR="00F31F66" w:rsidTr="429009E7">
        <w:tc>
          <w:tcPr>
            <w:tcW w:w="403" w:type="pct"/>
            <w:shd w:val="clear" w:color="auto" w:fill="F2F2F2" w:themeFill="background1" w:themeFillShade="F2"/>
          </w:tcPr>
          <w:p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Kodas</w:t>
            </w:r>
          </w:p>
        </w:tc>
        <w:tc>
          <w:tcPr>
            <w:tcW w:w="3571" w:type="pct"/>
          </w:tcPr>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rsidTr="429009E7">
        <w:tc>
          <w:tcPr>
            <w:tcW w:w="403" w:type="pct"/>
            <w:shd w:val="clear" w:color="auto" w:fill="F2F2F2" w:themeFill="background1" w:themeFillShade="F2"/>
          </w:tcPr>
          <w:p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Adresas</w:t>
            </w:r>
          </w:p>
        </w:tc>
        <w:tc>
          <w:tcPr>
            <w:tcW w:w="3571" w:type="pct"/>
          </w:tcPr>
          <w:p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pPr>
              <w:rPr>
                <w:i/>
                <w:iCs/>
                <w:sz w:val="22"/>
                <w:szCs w:val="22"/>
              </w:rPr>
            </w:pPr>
            <w:r>
              <w:rPr>
                <w:i/>
                <w:iCs/>
                <w:sz w:val="22"/>
                <w:szCs w:val="22"/>
              </w:rPr>
              <w:t xml:space="preserve">Galimas simbolių skaičius – 100. </w:t>
            </w:r>
          </w:p>
          <w:p w:rsidR="00F31F66" w:rsidRDefault="009C0217">
            <w:pPr>
              <w:rPr>
                <w:i/>
                <w:iCs/>
                <w:sz w:val="22"/>
                <w:szCs w:val="22"/>
              </w:rPr>
            </w:pPr>
            <w:r>
              <w:rPr>
                <w:i/>
                <w:iCs/>
                <w:sz w:val="22"/>
                <w:szCs w:val="22"/>
              </w:rPr>
              <w:t xml:space="preserve">Nurodyti privaloma.  </w:t>
            </w:r>
          </w:p>
        </w:tc>
      </w:tr>
      <w:tr w:rsidR="00F31F66" w:rsidTr="429009E7">
        <w:trPr>
          <w:trHeight w:val="780"/>
        </w:trPr>
        <w:tc>
          <w:tcPr>
            <w:tcW w:w="403" w:type="pct"/>
            <w:shd w:val="clear" w:color="auto" w:fill="F2F2F2" w:themeFill="background1" w:themeFillShade="F2"/>
          </w:tcPr>
          <w:p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05018D33">
            <w:pPr>
              <w:rPr>
                <w:sz w:val="22"/>
                <w:szCs w:val="22"/>
              </w:rPr>
            </w:pPr>
            <w:r w:rsidRPr="429009E7">
              <w:rPr>
                <w:sz w:val="22"/>
                <w:szCs w:val="22"/>
              </w:rPr>
              <w:t>Ryšio</w:t>
            </w:r>
            <w:r w:rsidR="009C0217" w:rsidRPr="429009E7">
              <w:rPr>
                <w:sz w:val="22"/>
                <w:szCs w:val="22"/>
              </w:rPr>
              <w:t xml:space="preserve"> numeris</w:t>
            </w:r>
          </w:p>
        </w:tc>
        <w:tc>
          <w:tcPr>
            <w:tcW w:w="3571" w:type="pct"/>
          </w:tcPr>
          <w:p w:rsidR="00F31F66" w:rsidRDefault="009C0217" w:rsidP="429009E7">
            <w:pPr>
              <w:rPr>
                <w:i/>
                <w:iCs/>
                <w:sz w:val="22"/>
                <w:szCs w:val="22"/>
              </w:rPr>
            </w:pPr>
            <w:r w:rsidRPr="429009E7">
              <w:rPr>
                <w:i/>
                <w:iCs/>
                <w:sz w:val="22"/>
                <w:szCs w:val="22"/>
              </w:rPr>
              <w:t xml:space="preserve">Nurodomas JP projekto pareiškėjo </w:t>
            </w:r>
            <w:r w:rsidR="25DD5654" w:rsidRPr="429009E7">
              <w:rPr>
                <w:i/>
                <w:iCs/>
                <w:sz w:val="22"/>
                <w:szCs w:val="22"/>
              </w:rPr>
              <w:t>ryšio (</w:t>
            </w:r>
            <w:r w:rsidRPr="429009E7">
              <w:rPr>
                <w:i/>
                <w:iCs/>
                <w:sz w:val="22"/>
                <w:szCs w:val="22"/>
              </w:rPr>
              <w:t>telefono</w:t>
            </w:r>
            <w:r w:rsidR="661FBD12" w:rsidRPr="429009E7">
              <w:rPr>
                <w:i/>
                <w:iCs/>
                <w:sz w:val="22"/>
                <w:szCs w:val="22"/>
              </w:rPr>
              <w:t>)</w:t>
            </w:r>
            <w:r w:rsidRPr="429009E7">
              <w:rPr>
                <w:i/>
                <w:iCs/>
                <w:sz w:val="22"/>
                <w:szCs w:val="22"/>
              </w:rPr>
              <w:t xml:space="preserve"> numeris.</w:t>
            </w:r>
          </w:p>
          <w:p w:rsidR="00F31F66" w:rsidRDefault="214E6038" w:rsidP="429009E7">
            <w:pPr>
              <w:rPr>
                <w:i/>
                <w:iCs/>
                <w:sz w:val="22"/>
                <w:szCs w:val="22"/>
              </w:rPr>
            </w:pPr>
            <w:r w:rsidRPr="429009E7">
              <w:rPr>
                <w:i/>
                <w:iCs/>
                <w:sz w:val="22"/>
                <w:szCs w:val="22"/>
              </w:rPr>
              <w:t>Ryšio (t</w:t>
            </w:r>
            <w:r w:rsidR="009C0217" w:rsidRPr="429009E7">
              <w:rPr>
                <w:i/>
                <w:iCs/>
                <w:sz w:val="22"/>
                <w:szCs w:val="22"/>
              </w:rPr>
              <w:t>elefono</w:t>
            </w:r>
            <w:r w:rsidR="42FD3C12" w:rsidRPr="429009E7">
              <w:rPr>
                <w:i/>
                <w:iCs/>
                <w:sz w:val="22"/>
                <w:szCs w:val="22"/>
              </w:rPr>
              <w:t>)</w:t>
            </w:r>
            <w:r w:rsidR="009C0217" w:rsidRPr="429009E7">
              <w:rPr>
                <w:i/>
                <w:iCs/>
                <w:sz w:val="22"/>
                <w:szCs w:val="22"/>
              </w:rPr>
              <w:t xml:space="preserve"> numeris nurodomas formatu: +370 5 123 4567 arba </w:t>
            </w:r>
          </w:p>
          <w:p w:rsidR="00F31F66" w:rsidRDefault="009C0217">
            <w:pPr>
              <w:rPr>
                <w:i/>
                <w:sz w:val="22"/>
                <w:szCs w:val="22"/>
              </w:rPr>
            </w:pPr>
            <w:r>
              <w:rPr>
                <w:i/>
                <w:sz w:val="22"/>
                <w:szCs w:val="22"/>
              </w:rPr>
              <w:t xml:space="preserve">+370 6 123 45278. </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rsidTr="429009E7">
        <w:tc>
          <w:tcPr>
            <w:tcW w:w="403" w:type="pct"/>
            <w:shd w:val="clear" w:color="auto" w:fill="F2F2F2" w:themeFill="background1" w:themeFillShade="F2"/>
          </w:tcPr>
          <w:p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JP projekto pareiškėjo elektroninio pašto adresas (pvz., info@savivaldybe.lt arba savivaldybe@savivaldybe.lt ir pan.).</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r w:rsidR="00F31F66" w:rsidTr="429009E7">
        <w:tc>
          <w:tcPr>
            <w:tcW w:w="403" w:type="pct"/>
            <w:shd w:val="clear" w:color="auto" w:fill="F2F2F2" w:themeFill="background1" w:themeFillShade="F2"/>
          </w:tcPr>
          <w:p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Banko arba kitos kredito įstaigos sąskaitos Nr.</w:t>
            </w:r>
          </w:p>
        </w:tc>
        <w:tc>
          <w:tcPr>
            <w:tcW w:w="3571" w:type="pct"/>
          </w:tcPr>
          <w:p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pPr>
              <w:rPr>
                <w:i/>
                <w:iCs/>
                <w:sz w:val="22"/>
                <w:szCs w:val="22"/>
              </w:rPr>
            </w:pPr>
            <w:r>
              <w:rPr>
                <w:i/>
                <w:iCs/>
                <w:sz w:val="22"/>
                <w:szCs w:val="22"/>
              </w:rPr>
              <w:t xml:space="preserve">Galimas simbolių skaičius – 30. </w:t>
            </w:r>
          </w:p>
          <w:p w:rsidR="00F31F66" w:rsidRDefault="009C0217">
            <w:pPr>
              <w:rPr>
                <w:i/>
                <w:sz w:val="22"/>
                <w:szCs w:val="22"/>
              </w:rPr>
            </w:pPr>
            <w:r>
              <w:rPr>
                <w:i/>
                <w:iCs/>
                <w:sz w:val="22"/>
                <w:szCs w:val="22"/>
              </w:rPr>
              <w:t xml:space="preserve">Nurodyti privaloma.  </w:t>
            </w:r>
          </w:p>
        </w:tc>
      </w:tr>
      <w:tr w:rsidR="00F31F66" w:rsidTr="429009E7">
        <w:trPr>
          <w:trHeight w:val="381"/>
        </w:trPr>
        <w:tc>
          <w:tcPr>
            <w:tcW w:w="403" w:type="pct"/>
            <w:shd w:val="clear" w:color="auto" w:fill="F2F2F2" w:themeFill="background1" w:themeFillShade="F2"/>
          </w:tcPr>
          <w:p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pPr>
              <w:rPr>
                <w:b/>
                <w:sz w:val="22"/>
                <w:szCs w:val="22"/>
              </w:rPr>
            </w:pPr>
            <w:r>
              <w:rPr>
                <w:b/>
                <w:sz w:val="22"/>
                <w:szCs w:val="22"/>
              </w:rPr>
              <w:t>Kontaktinis asmuo</w:t>
            </w:r>
          </w:p>
        </w:tc>
        <w:tc>
          <w:tcPr>
            <w:tcW w:w="3571" w:type="pct"/>
          </w:tcPr>
          <w:p w:rsidR="00F31F66" w:rsidRDefault="00F31F66">
            <w:pPr>
              <w:rPr>
                <w:i/>
                <w:sz w:val="22"/>
                <w:szCs w:val="22"/>
              </w:rPr>
            </w:pPr>
          </w:p>
        </w:tc>
      </w:tr>
      <w:tr w:rsidR="00F31F66" w:rsidTr="429009E7">
        <w:trPr>
          <w:trHeight w:val="1280"/>
        </w:trPr>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 xml:space="preserve">Asmens pareigos, vardas, pavardė </w:t>
            </w:r>
          </w:p>
        </w:tc>
        <w:tc>
          <w:tcPr>
            <w:tcW w:w="3571" w:type="pct"/>
          </w:tcPr>
          <w:p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pPr>
              <w:rPr>
                <w:i/>
                <w:iCs/>
                <w:sz w:val="22"/>
                <w:szCs w:val="22"/>
              </w:rPr>
            </w:pPr>
            <w:r>
              <w:rPr>
                <w:i/>
                <w:iCs/>
                <w:sz w:val="22"/>
                <w:szCs w:val="22"/>
              </w:rPr>
              <w:t xml:space="preserve">Galimas simbolių skaičius – 70. </w:t>
            </w:r>
          </w:p>
          <w:p w:rsidR="00F31F66" w:rsidRDefault="009C0217">
            <w:pPr>
              <w:rPr>
                <w:i/>
                <w:iCs/>
                <w:sz w:val="22"/>
                <w:szCs w:val="22"/>
              </w:rPr>
            </w:pPr>
            <w:r>
              <w:rPr>
                <w:i/>
                <w:iCs/>
                <w:sz w:val="22"/>
                <w:szCs w:val="22"/>
              </w:rPr>
              <w:t>Nurodyti privaloma.</w:t>
            </w:r>
          </w:p>
        </w:tc>
      </w:tr>
      <w:tr w:rsidR="00F31F66" w:rsidTr="429009E7">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3AF8159C">
            <w:pPr>
              <w:rPr>
                <w:sz w:val="22"/>
                <w:szCs w:val="22"/>
              </w:rPr>
            </w:pPr>
            <w:r w:rsidRPr="429009E7">
              <w:rPr>
                <w:sz w:val="22"/>
                <w:szCs w:val="22"/>
              </w:rPr>
              <w:t>Ryšio</w:t>
            </w:r>
            <w:r w:rsidR="009C0217" w:rsidRPr="429009E7">
              <w:rPr>
                <w:sz w:val="22"/>
                <w:szCs w:val="22"/>
              </w:rPr>
              <w:t xml:space="preserve"> numeris</w:t>
            </w:r>
          </w:p>
        </w:tc>
        <w:tc>
          <w:tcPr>
            <w:tcW w:w="3571" w:type="pct"/>
          </w:tcPr>
          <w:p w:rsidR="00F31F66" w:rsidRDefault="009C0217" w:rsidP="429009E7">
            <w:pPr>
              <w:rPr>
                <w:i/>
                <w:iCs/>
                <w:sz w:val="22"/>
                <w:szCs w:val="22"/>
              </w:rPr>
            </w:pPr>
            <w:r w:rsidRPr="429009E7">
              <w:rPr>
                <w:i/>
                <w:iCs/>
                <w:sz w:val="22"/>
                <w:szCs w:val="22"/>
              </w:rPr>
              <w:t xml:space="preserve">Nurodomas kontaktinio asmens </w:t>
            </w:r>
            <w:r w:rsidR="07086A4B" w:rsidRPr="429009E7">
              <w:rPr>
                <w:i/>
                <w:iCs/>
                <w:sz w:val="22"/>
                <w:szCs w:val="22"/>
              </w:rPr>
              <w:t>ryšio (</w:t>
            </w:r>
            <w:r w:rsidRPr="429009E7">
              <w:rPr>
                <w:i/>
                <w:iCs/>
                <w:sz w:val="22"/>
                <w:szCs w:val="22"/>
              </w:rPr>
              <w:t>telefono</w:t>
            </w:r>
            <w:r w:rsidR="35F5BFF7" w:rsidRPr="429009E7">
              <w:rPr>
                <w:i/>
                <w:iCs/>
                <w:sz w:val="22"/>
                <w:szCs w:val="22"/>
              </w:rPr>
              <w:t>)</w:t>
            </w:r>
            <w:r w:rsidRPr="429009E7">
              <w:rPr>
                <w:i/>
                <w:iCs/>
                <w:sz w:val="22"/>
                <w:szCs w:val="22"/>
              </w:rPr>
              <w:t xml:space="preserve"> numeris.</w:t>
            </w:r>
          </w:p>
          <w:p w:rsidR="00F31F66" w:rsidRDefault="79E708D3" w:rsidP="429009E7">
            <w:pPr>
              <w:rPr>
                <w:i/>
                <w:iCs/>
                <w:sz w:val="22"/>
                <w:szCs w:val="22"/>
              </w:rPr>
            </w:pPr>
            <w:r w:rsidRPr="429009E7">
              <w:rPr>
                <w:i/>
                <w:iCs/>
                <w:sz w:val="22"/>
                <w:szCs w:val="22"/>
              </w:rPr>
              <w:t>Ryšio (t</w:t>
            </w:r>
            <w:r w:rsidR="009C0217" w:rsidRPr="429009E7">
              <w:rPr>
                <w:i/>
                <w:iCs/>
                <w:sz w:val="22"/>
                <w:szCs w:val="22"/>
              </w:rPr>
              <w:t>elefono</w:t>
            </w:r>
            <w:r w:rsidR="5DABAC9F" w:rsidRPr="429009E7">
              <w:rPr>
                <w:i/>
                <w:iCs/>
                <w:sz w:val="22"/>
                <w:szCs w:val="22"/>
              </w:rPr>
              <w:t>)</w:t>
            </w:r>
            <w:r w:rsidR="009C0217" w:rsidRPr="429009E7">
              <w:rPr>
                <w:i/>
                <w:iCs/>
                <w:sz w:val="22"/>
                <w:szCs w:val="22"/>
              </w:rPr>
              <w:t xml:space="preserve"> numeris nurodomas formatu:+370 5 123 4567, +370 6 123 45278.</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rsidTr="429009E7">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kontaktinio asmens elektroninio pašto adresas.</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bl>
    <w:p w:rsidR="00F31F66" w:rsidRDefault="00F31F66">
      <w:pPr>
        <w:tabs>
          <w:tab w:val="left" w:pos="426"/>
        </w:tabs>
        <w:spacing w:line="276" w:lineRule="auto"/>
        <w:jc w:val="center"/>
        <w:rPr>
          <w:b/>
          <w:bCs/>
        </w:rPr>
      </w:pPr>
    </w:p>
    <w:p w:rsidR="00F31F66" w:rsidRDefault="009C0217">
      <w:pPr>
        <w:tabs>
          <w:tab w:val="left" w:pos="426"/>
        </w:tabs>
        <w:jc w:val="center"/>
        <w:rPr>
          <w:b/>
          <w:bCs/>
          <w:szCs w:val="24"/>
        </w:rPr>
      </w:pPr>
      <w:r>
        <w:rPr>
          <w:b/>
          <w:bCs/>
          <w:szCs w:val="24"/>
        </w:rPr>
        <w:t>II SKYRIUS</w:t>
      </w:r>
    </w:p>
    <w:p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rsidR="00F31F66" w:rsidRDefault="00F31F66">
      <w:pPr>
        <w:rPr>
          <w:sz w:val="10"/>
          <w:szCs w:val="10"/>
        </w:rPr>
      </w:pPr>
    </w:p>
    <w:p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rsidR="00B01C9E" w:rsidRPr="00615B39" w:rsidRDefault="00615B39" w:rsidP="00615B39">
            <w:pPr>
              <w:textAlignment w:val="baseline"/>
              <w:rPr>
                <w:rStyle w:val="normaltextrun"/>
                <w:sz w:val="22"/>
                <w:szCs w:val="22"/>
              </w:rPr>
            </w:pPr>
            <w:r w:rsidRPr="3148F5B0">
              <w:rPr>
                <w:sz w:val="22"/>
                <w:szCs w:val="22"/>
              </w:rPr>
              <w:t>Iškastinį kurą naudojančių katilų keitimas į efektyvesnes, AEI naudojančias šilumos gamybos technologijas nekilnojamojo turto objektuose, neprijungtuose prie CŠT</w:t>
            </w:r>
            <w:r w:rsidR="59851498" w:rsidRPr="3148F5B0">
              <w:rPr>
                <w:sz w:val="22"/>
                <w:szCs w:val="22"/>
              </w:rPr>
              <w:t>.</w:t>
            </w:r>
          </w:p>
        </w:tc>
      </w:tr>
      <w:tr w:rsidR="00B01C9E" w:rsidRPr="00652DC3" w:rsidTr="3148F5B0">
        <w:trPr>
          <w:trHeight w:val="300"/>
        </w:trPr>
        <w:tc>
          <w:tcPr>
            <w:tcW w:w="679" w:type="dxa"/>
            <w:shd w:val="clear" w:color="auto" w:fill="F2F2F2" w:themeFill="background1" w:themeFillShade="F2"/>
          </w:tcPr>
          <w:p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rsidR="00615B39" w:rsidRPr="00615B39" w:rsidRDefault="00615B39" w:rsidP="00615B39">
            <w:pPr>
              <w:textAlignment w:val="baseline"/>
              <w:rPr>
                <w:sz w:val="22"/>
                <w:szCs w:val="22"/>
              </w:rPr>
            </w:pPr>
            <w:r w:rsidRPr="3148F5B0">
              <w:rPr>
                <w:sz w:val="22"/>
                <w:szCs w:val="22"/>
              </w:rPr>
              <w:t>Iškastinį kurą naudojančių katilų keitimas į efektyvesnes, AEI naudojančias šilumos gamybos technologijas nekilnojamojo turto objektuose, neprijungtuose prie CŠT</w:t>
            </w:r>
            <w:r w:rsidR="6001E3A7" w:rsidRPr="3148F5B0">
              <w:rPr>
                <w:sz w:val="22"/>
                <w:szCs w:val="22"/>
              </w:rPr>
              <w:t>.</w:t>
            </w:r>
          </w:p>
          <w:p w:rsidR="00B01C9E" w:rsidRPr="00615B39" w:rsidRDefault="00615B39" w:rsidP="00615B39">
            <w:pPr>
              <w:textAlignment w:val="baseline"/>
              <w:rPr>
                <w:rStyle w:val="normaltextrun"/>
                <w:sz w:val="22"/>
                <w:szCs w:val="22"/>
              </w:rPr>
            </w:pPr>
            <w:r w:rsidRPr="00615B39">
              <w:rPr>
                <w:sz w:val="22"/>
                <w:szCs w:val="22"/>
              </w:rPr>
              <w:t>Siekiamas rezultatas - papildomi atsinaujinančiosios energijos gamybos pajėgumai.</w:t>
            </w:r>
          </w:p>
        </w:tc>
      </w:tr>
      <w:tr w:rsidR="00B01C9E" w:rsidRPr="00652DC3" w:rsidTr="3148F5B0">
        <w:trPr>
          <w:trHeight w:val="300"/>
        </w:trPr>
        <w:tc>
          <w:tcPr>
            <w:tcW w:w="679" w:type="dxa"/>
            <w:vMerge w:val="restart"/>
            <w:shd w:val="clear" w:color="auto" w:fill="F2F2F2" w:themeFill="background1" w:themeFillShade="F2"/>
          </w:tcPr>
          <w:p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rsidTr="3148F5B0">
        <w:trPr>
          <w:trHeight w:val="300"/>
        </w:trPr>
        <w:tc>
          <w:tcPr>
            <w:tcW w:w="679" w:type="dxa"/>
            <w:vMerge/>
            <w:hideMark/>
          </w:tcPr>
          <w:p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rsidR="00B01C9E" w:rsidRPr="00652DC3" w:rsidRDefault="00B01C9E" w:rsidP="0053150D">
            <w:pPr>
              <w:spacing w:line="216" w:lineRule="auto"/>
              <w:ind w:left="-57" w:right="-57"/>
              <w:jc w:val="center"/>
              <w:rPr>
                <w:b/>
                <w:bCs/>
                <w:color w:val="000000" w:themeColor="text1"/>
                <w:sz w:val="22"/>
                <w:szCs w:val="22"/>
              </w:rPr>
            </w:pPr>
          </w:p>
        </w:tc>
      </w:tr>
      <w:tr w:rsidR="00B01C9E" w:rsidRPr="00652DC3" w:rsidTr="3148F5B0">
        <w:trPr>
          <w:trHeight w:val="8130"/>
        </w:trPr>
        <w:tc>
          <w:tcPr>
            <w:tcW w:w="679" w:type="dxa"/>
          </w:tcPr>
          <w:p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rsidR="00B01C9E" w:rsidRPr="00652DC3" w:rsidRDefault="00B01C9E" w:rsidP="0053150D">
            <w:pPr>
              <w:spacing w:line="216" w:lineRule="auto"/>
              <w:ind w:left="-57" w:right="-57"/>
              <w:jc w:val="center"/>
              <w:rPr>
                <w:b/>
                <w:i/>
                <w:iCs/>
                <w:color w:val="000000" w:themeColor="text1"/>
                <w:sz w:val="22"/>
                <w:szCs w:val="22"/>
              </w:rPr>
            </w:pPr>
          </w:p>
        </w:tc>
        <w:tc>
          <w:tcPr>
            <w:tcW w:w="1439" w:type="dxa"/>
          </w:tcPr>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rsidTr="3148F5B0">
        <w:trPr>
          <w:trHeight w:val="300"/>
        </w:trPr>
        <w:tc>
          <w:tcPr>
            <w:tcW w:w="679" w:type="dxa"/>
          </w:tcPr>
          <w:p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.7</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3148F5B0">
        <w:trPr>
          <w:trHeight w:val="300"/>
        </w:trPr>
        <w:tc>
          <w:tcPr>
            <w:tcW w:w="679" w:type="dxa"/>
          </w:tcPr>
          <w:p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i/>
                <w:iCs/>
                <w:color w:val="000000" w:themeColor="text1"/>
                <w:sz w:val="22"/>
                <w:szCs w:val="22"/>
              </w:rPr>
            </w:pPr>
          </w:p>
        </w:tc>
      </w:tr>
      <w:tr w:rsidR="00233908" w:rsidRPr="00652DC3" w:rsidTr="3148F5B0">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rsidTr="3148F5B0">
        <w:trPr>
          <w:trHeight w:val="300"/>
        </w:trPr>
        <w:tc>
          <w:tcPr>
            <w:tcW w:w="679" w:type="dxa"/>
            <w:shd w:val="clear" w:color="auto" w:fill="F2F2F2" w:themeFill="background1" w:themeFillShade="F2"/>
          </w:tcPr>
          <w:p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rsidR="00A01C5A" w:rsidRPr="00652DC3" w:rsidRDefault="00A01C5A" w:rsidP="0053150D">
            <w:pPr>
              <w:jc w:val="both"/>
              <w:rPr>
                <w:i/>
                <w:iCs/>
                <w:strike/>
                <w:color w:val="000000" w:themeColor="text1"/>
                <w:sz w:val="22"/>
                <w:szCs w:val="22"/>
              </w:rPr>
            </w:pPr>
          </w:p>
        </w:tc>
      </w:tr>
      <w:tr w:rsidR="00A01C5A" w:rsidRPr="00652DC3" w:rsidTr="3148F5B0">
        <w:trPr>
          <w:trHeight w:val="300"/>
        </w:trPr>
        <w:tc>
          <w:tcPr>
            <w:tcW w:w="679" w:type="dxa"/>
            <w:shd w:val="clear" w:color="auto" w:fill="F2F2F2" w:themeFill="background1" w:themeFillShade="F2"/>
          </w:tcPr>
          <w:p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rsidTr="3148F5B0">
        <w:trPr>
          <w:trHeight w:val="300"/>
        </w:trPr>
        <w:tc>
          <w:tcPr>
            <w:tcW w:w="679" w:type="dxa"/>
            <w:shd w:val="clear" w:color="auto" w:fill="F2F2F2" w:themeFill="background1" w:themeFillShade="F2"/>
          </w:tcPr>
          <w:p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rsidR="00A01C5A" w:rsidRDefault="00A01C5A" w:rsidP="00A01C5A">
            <w:pPr>
              <w:rPr>
                <w:b/>
                <w:sz w:val="22"/>
                <w:szCs w:val="22"/>
              </w:rPr>
            </w:pPr>
            <w:r>
              <w:rPr>
                <w:b/>
                <w:sz w:val="22"/>
                <w:szCs w:val="22"/>
              </w:rPr>
              <w:t>JP projekto viešinimas</w:t>
            </w:r>
          </w:p>
          <w:p w:rsidR="00233908" w:rsidRPr="00652DC3" w:rsidRDefault="00233908" w:rsidP="0053150D">
            <w:pPr>
              <w:rPr>
                <w:b/>
                <w:color w:val="000000" w:themeColor="text1"/>
                <w:sz w:val="22"/>
                <w:szCs w:val="22"/>
              </w:rPr>
            </w:pPr>
          </w:p>
        </w:tc>
        <w:tc>
          <w:tcPr>
            <w:tcW w:w="6461" w:type="dxa"/>
            <w:gridSpan w:val="6"/>
          </w:tcPr>
          <w:p w:rsidR="00233908" w:rsidRPr="00A01C5A" w:rsidRDefault="00A01C5A" w:rsidP="0053150D">
            <w:pPr>
              <w:jc w:val="both"/>
              <w:rPr>
                <w:i/>
                <w:iCs/>
                <w:sz w:val="22"/>
                <w:szCs w:val="22"/>
              </w:rPr>
            </w:pPr>
            <w:r w:rsidRPr="00A01C5A">
              <w:rPr>
                <w:i/>
                <w:iCs/>
                <w:sz w:val="22"/>
                <w:szCs w:val="22"/>
              </w:rPr>
              <w:t>Netaikoma</w:t>
            </w:r>
          </w:p>
        </w:tc>
      </w:tr>
    </w:tbl>
    <w:p w:rsidR="00233908" w:rsidRDefault="00233908" w:rsidP="00233908">
      <w:pPr>
        <w:tabs>
          <w:tab w:val="left" w:pos="426"/>
        </w:tabs>
        <w:rPr>
          <w:i/>
          <w:iCs/>
          <w:szCs w:val="24"/>
        </w:rPr>
      </w:pPr>
    </w:p>
    <w:p w:rsidR="00F31F66" w:rsidRDefault="00F31F66">
      <w:pPr>
        <w:rPr>
          <w:sz w:val="18"/>
          <w:szCs w:val="18"/>
        </w:rPr>
      </w:pPr>
    </w:p>
    <w:p w:rsidR="00F31F66" w:rsidRDefault="00F31F66">
      <w:pPr>
        <w:jc w:val="both"/>
      </w:pPr>
    </w:p>
    <w:p w:rsidR="00F31F66" w:rsidRDefault="009C0217">
      <w:pPr>
        <w:tabs>
          <w:tab w:val="left" w:pos="4198"/>
        </w:tabs>
        <w:jc w:val="center"/>
        <w:rPr>
          <w:b/>
        </w:rPr>
      </w:pPr>
      <w:r>
        <w:rPr>
          <w:b/>
        </w:rPr>
        <w:t>III SKYRIUS</w:t>
      </w:r>
    </w:p>
    <w:p w:rsidR="00F31F66" w:rsidRDefault="009C0217">
      <w:pPr>
        <w:tabs>
          <w:tab w:val="left" w:pos="567"/>
        </w:tabs>
        <w:jc w:val="center"/>
        <w:rPr>
          <w:b/>
          <w:bCs/>
          <w:szCs w:val="24"/>
        </w:rPr>
      </w:pPr>
      <w:r>
        <w:rPr>
          <w:b/>
          <w:bCs/>
          <w:szCs w:val="24"/>
        </w:rPr>
        <w:t>PRIDEDAMI DOKUMENTAI</w:t>
      </w:r>
    </w:p>
    <w:p w:rsidR="00F31F66" w:rsidRDefault="00F31F66"/>
    <w:p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rsidTr="434B5F30">
        <w:trPr>
          <w:trHeight w:val="300"/>
        </w:trPr>
        <w:tc>
          <w:tcPr>
            <w:tcW w:w="9911" w:type="dxa"/>
            <w:gridSpan w:val="2"/>
            <w:vMerge w:val="restart"/>
            <w:vAlign w:val="center"/>
          </w:tcPr>
          <w:p w:rsidR="00F31F66" w:rsidRDefault="009C0217">
            <w:pPr>
              <w:rPr>
                <w:b/>
                <w:sz w:val="22"/>
                <w:szCs w:val="22"/>
              </w:rPr>
            </w:pPr>
            <w:r>
              <w:rPr>
                <w:b/>
                <w:sz w:val="22"/>
                <w:szCs w:val="22"/>
              </w:rPr>
              <w:t xml:space="preserve">Pateikti dokumentai </w:t>
            </w:r>
          </w:p>
        </w:tc>
      </w:tr>
      <w:tr w:rsidR="00C93764" w:rsidTr="434B5F30">
        <w:trPr>
          <w:trHeight w:val="343"/>
        </w:trPr>
        <w:tc>
          <w:tcPr>
            <w:tcW w:w="9911" w:type="dxa"/>
            <w:gridSpan w:val="2"/>
            <w:vMerge/>
            <w:vAlign w:val="center"/>
          </w:tcPr>
          <w:p w:rsidR="00C93764" w:rsidRDefault="00C93764">
            <w:pPr>
              <w:rPr>
                <w:b/>
                <w:sz w:val="22"/>
                <w:szCs w:val="22"/>
              </w:rPr>
            </w:pPr>
          </w:p>
        </w:tc>
      </w:tr>
      <w:tr w:rsidR="00F31F66" w:rsidTr="434B5F30">
        <w:trPr>
          <w:trHeight w:val="253"/>
        </w:trPr>
        <w:tc>
          <w:tcPr>
            <w:tcW w:w="9911" w:type="dxa"/>
            <w:gridSpan w:val="2"/>
            <w:vMerge/>
            <w:vAlign w:val="center"/>
          </w:tcPr>
          <w:p w:rsidR="00F31F66" w:rsidRDefault="00F31F66">
            <w:pPr>
              <w:rPr>
                <w:b/>
                <w:sz w:val="22"/>
                <w:szCs w:val="22"/>
              </w:rPr>
            </w:pPr>
          </w:p>
        </w:tc>
      </w:tr>
      <w:tr w:rsidR="00233908" w:rsidTr="434B5F30">
        <w:tc>
          <w:tcPr>
            <w:tcW w:w="660" w:type="dxa"/>
          </w:tcPr>
          <w:p w:rsidR="00233908" w:rsidRDefault="00EC5935" w:rsidP="00233908">
            <w:pPr>
              <w:rPr>
                <w:sz w:val="22"/>
                <w:szCs w:val="22"/>
              </w:rPr>
            </w:pPr>
            <w:r>
              <w:rPr>
                <w:sz w:val="22"/>
                <w:szCs w:val="22"/>
              </w:rPr>
              <w:t>□</w:t>
            </w:r>
            <w:r w:rsidR="00233908">
              <w:rPr>
                <w:sz w:val="22"/>
                <w:szCs w:val="22"/>
              </w:rPr>
              <w:t>1.</w:t>
            </w:r>
          </w:p>
        </w:tc>
        <w:tc>
          <w:tcPr>
            <w:tcW w:w="9251" w:type="dxa"/>
          </w:tcPr>
          <w:p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tc>
          <w:tcPr>
            <w:tcW w:w="660" w:type="dxa"/>
          </w:tcPr>
          <w:p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tc>
          <w:tcPr>
            <w:tcW w:w="660" w:type="dxa"/>
          </w:tcPr>
          <w:p w:rsidR="00F31F66" w:rsidRDefault="009C0217">
            <w:pPr>
              <w:rPr>
                <w:sz w:val="22"/>
                <w:szCs w:val="22"/>
              </w:rPr>
            </w:pPr>
            <w:r>
              <w:rPr>
                <w:sz w:val="22"/>
                <w:szCs w:val="22"/>
              </w:rPr>
              <w:t>...</w:t>
            </w:r>
          </w:p>
        </w:tc>
        <w:tc>
          <w:tcPr>
            <w:tcW w:w="9251" w:type="dxa"/>
          </w:tcPr>
          <w:p w:rsidR="00F31F66" w:rsidRDefault="009C0217">
            <w:pPr>
              <w:rPr>
                <w:i/>
                <w:iCs/>
                <w:sz w:val="22"/>
                <w:szCs w:val="22"/>
              </w:rPr>
            </w:pPr>
            <w:r>
              <w:rPr>
                <w:i/>
                <w:iCs/>
                <w:sz w:val="22"/>
                <w:szCs w:val="22"/>
              </w:rPr>
              <w:t>....</w:t>
            </w:r>
          </w:p>
        </w:tc>
      </w:tr>
    </w:tbl>
    <w:p w:rsidR="00F31F66" w:rsidRDefault="00F31F66"/>
    <w:p w:rsidR="00A01C5A" w:rsidRDefault="00A01C5A"/>
    <w:p w:rsidR="00F31F66" w:rsidRDefault="009C0217">
      <w:pPr>
        <w:tabs>
          <w:tab w:val="left" w:pos="567"/>
        </w:tabs>
        <w:jc w:val="center"/>
        <w:rPr>
          <w:b/>
        </w:rPr>
      </w:pPr>
      <w:r>
        <w:rPr>
          <w:b/>
        </w:rPr>
        <w:t>IV SKYRIUS</w:t>
      </w:r>
    </w:p>
    <w:p w:rsidR="00F31F66" w:rsidRDefault="00A01C5A">
      <w:pPr>
        <w:tabs>
          <w:tab w:val="left" w:pos="567"/>
        </w:tabs>
        <w:jc w:val="center"/>
        <w:rPr>
          <w:b/>
        </w:rPr>
      </w:pPr>
      <w:r>
        <w:rPr>
          <w:b/>
        </w:rPr>
        <w:t xml:space="preserve">JP PROJEKTO </w:t>
      </w:r>
      <w:r w:rsidR="009C0217">
        <w:rPr>
          <w:b/>
        </w:rPr>
        <w:t>PAREIŠKĖJO DEKLARACIJA</w:t>
      </w:r>
    </w:p>
    <w:p w:rsidR="00F31F66" w:rsidRDefault="00F31F66">
      <w:pPr>
        <w:tabs>
          <w:tab w:val="left" w:pos="567"/>
        </w:tabs>
        <w:jc w:val="center"/>
        <w:rPr>
          <w:b/>
        </w:rPr>
      </w:pPr>
    </w:p>
    <w:p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rsidTr="429009E7">
        <w:trPr>
          <w:trHeight w:val="418"/>
        </w:trPr>
        <w:tc>
          <w:tcPr>
            <w:tcW w:w="9945" w:type="dxa"/>
          </w:tcPr>
          <w:p w:rsidR="00F31F66" w:rsidRDefault="347ADBE0" w:rsidP="429009E7">
            <w:pPr>
              <w:ind w:firstLine="425"/>
              <w:jc w:val="both"/>
            </w:pPr>
            <w:r w:rsidRPr="429009E7">
              <w:rPr>
                <w:sz w:val="22"/>
                <w:szCs w:val="22"/>
              </w:rPr>
              <w:t>1. Šioje paraiškoje ir prie jos pridedamuose dokumentuose pateikta informacija, mano žiniomis ir įsitikinimu, yra teisinga.</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2. Esu susipažinęs (-usi) su JP projekto finansavimo sąlygomis, tvarka ir reikalavimais, nustatytais kvietime teikti paraiškas.</w:t>
            </w:r>
          </w:p>
          <w:p w:rsidR="00F31F66" w:rsidRDefault="347ADBE0" w:rsidP="429009E7">
            <w:pPr>
              <w:jc w:val="both"/>
            </w:pPr>
            <w:r w:rsidRPr="429009E7">
              <w:rPr>
                <w:sz w:val="22"/>
                <w:szCs w:val="22"/>
              </w:rPr>
              <w:t xml:space="preserve"> </w:t>
            </w:r>
          </w:p>
          <w:p w:rsidR="00F31F66" w:rsidRDefault="347ADBE0" w:rsidP="429009E7">
            <w:pPr>
              <w:spacing w:line="257" w:lineRule="auto"/>
              <w:ind w:firstLine="425"/>
              <w:jc w:val="both"/>
            </w:pPr>
            <w:r w:rsidRPr="429009E7">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4. Man ir mano atstovaujamam JP projekto</w:t>
            </w:r>
            <w:r w:rsidRPr="429009E7">
              <w:rPr>
                <w:b/>
                <w:bCs/>
                <w:sz w:val="22"/>
                <w:szCs w:val="22"/>
              </w:rPr>
              <w:t xml:space="preserve"> </w:t>
            </w:r>
            <w:r w:rsidRPr="429009E7">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429009E7">
              <w:rPr>
                <w:b/>
                <w:bCs/>
                <w:sz w:val="22"/>
                <w:szCs w:val="22"/>
              </w:rPr>
              <w:t xml:space="preserve"> </w:t>
            </w:r>
            <w:r w:rsidRPr="429009E7">
              <w:rPr>
                <w:sz w:val="22"/>
                <w:szCs w:val="22"/>
              </w:rPr>
              <w:t>pagal Lietuvos Respublikos teisės aktus arba pagal kitos valstybės teisės aktus, jei JP projekto pareiškėjas yra užsienyje registruotas juridinis asmuo ar fizinis asmuo</w:t>
            </w:r>
            <w:r w:rsidRPr="429009E7">
              <w:rPr>
                <w:szCs w:val="24"/>
              </w:rPr>
              <w:t xml:space="preserve">, </w:t>
            </w:r>
            <w:r w:rsidRPr="429009E7">
              <w:rPr>
                <w:sz w:val="22"/>
                <w:szCs w:val="22"/>
              </w:rPr>
              <w:t xml:space="preserve">deklaravęs gyvenamąją vietą užsienyje </w:t>
            </w:r>
            <w:r w:rsidRPr="429009E7">
              <w:rPr>
                <w:i/>
                <w:iCs/>
                <w:sz w:val="22"/>
                <w:szCs w:val="22"/>
              </w:rPr>
              <w:t>(netaikoma</w:t>
            </w:r>
            <w:r w:rsidRPr="429009E7">
              <w:rPr>
                <w:b/>
                <w:bCs/>
                <w:i/>
                <w:iCs/>
                <w:sz w:val="22"/>
                <w:szCs w:val="22"/>
              </w:rPr>
              <w:t xml:space="preserve"> </w:t>
            </w:r>
            <w:r w:rsidRPr="429009E7">
              <w:rPr>
                <w:i/>
                <w:iCs/>
                <w:sz w:val="22"/>
                <w:szCs w:val="22"/>
              </w:rPr>
              <w:t>biudžetinėms įstaigoms)</w:t>
            </w:r>
            <w:r w:rsidRPr="429009E7">
              <w:rPr>
                <w:sz w:val="22"/>
                <w:szCs w:val="22"/>
              </w:rPr>
              <w:t xml:space="preserve">. </w:t>
            </w:r>
          </w:p>
          <w:p w:rsidR="00F31F66" w:rsidRDefault="347ADBE0" w:rsidP="429009E7">
            <w:pPr>
              <w:jc w:val="both"/>
            </w:pPr>
            <w:r w:rsidRPr="429009E7">
              <w:rPr>
                <w:sz w:val="22"/>
                <w:szCs w:val="22"/>
              </w:rPr>
              <w:t xml:space="preserve"> </w:t>
            </w:r>
          </w:p>
          <w:p w:rsidR="00F31F66" w:rsidRDefault="347ADBE0" w:rsidP="429009E7">
            <w:pPr>
              <w:ind w:firstLine="318"/>
              <w:jc w:val="both"/>
            </w:pPr>
            <w:r w:rsidRPr="429009E7">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Pr="429009E7">
              <w:rPr>
                <w:i/>
                <w:iCs/>
                <w:sz w:val="22"/>
                <w:szCs w:val="22"/>
              </w:rPr>
              <w:t>netaikoma biudžetinėms įstaigoms ir asmenims, kuriems Lietuvos Respublikos arba Europos Sąjungos teisės aktų nustatyta tvarka taikomas nepriekaištingos reputacijos reikalavimas)</w:t>
            </w:r>
            <w:r w:rsidRPr="429009E7">
              <w:rPr>
                <w:sz w:val="22"/>
                <w:szCs w:val="22"/>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(-enys), turintis (-ys) teisę surašyti ir pasirašyti JP projekto pareiškėjo apskaitos dokumentus, </w:t>
            </w:r>
            <w:r w:rsidRPr="429009E7">
              <w:rPr>
                <w:i/>
                <w:iCs/>
                <w:sz w:val="22"/>
                <w:szCs w:val="22"/>
              </w:rPr>
              <w:t>(netaikoma asmenims, kuriems Lietuvos Respublikos arba Europos Sąjungos teisės aktų nustatyta tvarka taikomas nepriekaištingos reputacijos reikalavimas)</w:t>
            </w:r>
            <w:r w:rsidRPr="429009E7">
              <w:rPr>
                <w:sz w:val="22"/>
                <w:szCs w:val="22"/>
              </w:rPr>
              <w:t xml:space="preserve"> paraiškos pateikimo dieną nėra subjektas, kuriam taikomos sankcijos, kaip jis apibrėžtas Lietuvos Respublikos tarptautinių sankcijų įstatymo 2 straipsnio 4 dalyje</w:t>
            </w:r>
            <w:r w:rsidRPr="429009E7">
              <w:rPr>
                <w:i/>
                <w:iCs/>
                <w:sz w:val="22"/>
                <w:szCs w:val="22"/>
              </w:rPr>
              <w:t>.</w:t>
            </w:r>
          </w:p>
          <w:p w:rsidR="00F31F66" w:rsidRDefault="347ADBE0" w:rsidP="429009E7">
            <w:pPr>
              <w:jc w:val="both"/>
            </w:pPr>
            <w:r w:rsidRPr="429009E7">
              <w:rPr>
                <w:sz w:val="22"/>
                <w:szCs w:val="22"/>
              </w:rPr>
              <w:t xml:space="preserve"> </w:t>
            </w:r>
          </w:p>
          <w:p w:rsidR="00F31F66" w:rsidRDefault="347ADBE0" w:rsidP="429009E7">
            <w:pPr>
              <w:ind w:firstLine="426"/>
              <w:jc w:val="both"/>
            </w:pPr>
            <w:r w:rsidRPr="429009E7">
              <w:rPr>
                <w:sz w:val="22"/>
                <w:szCs w:val="22"/>
              </w:rPr>
              <w:t xml:space="preserve">8. </w:t>
            </w:r>
            <w:r w:rsidRPr="429009E7">
              <w:rPr>
                <w:color w:val="000000" w:themeColor="text1"/>
                <w:sz w:val="22"/>
                <w:szCs w:val="22"/>
              </w:rPr>
              <w:t xml:space="preserve">Aš įsipareigoju ar mano atstovaujamas JP projekto pareiškėjas įsipareigoja 5 metus nuo </w:t>
            </w:r>
            <w:r w:rsidRPr="429009E7">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429009E7">
              <w:rPr>
                <w:i/>
                <w:iCs/>
                <w:sz w:val="22"/>
                <w:szCs w:val="22"/>
              </w:rPr>
              <w:t>taikoma, kai JP finansuojamas iš Sanglaudos fondo, Europos regioninės plėtros fondo (toliau – ERPF) arba Teisingos pertvarkos fondo ir investuojama į infrastruktūrą arba gamybą (prekių ar paslaugų kūrimą).</w:t>
            </w:r>
            <w:r w:rsidRPr="429009E7">
              <w:rPr>
                <w:sz w:val="22"/>
                <w:szCs w:val="22"/>
              </w:rPr>
              <w:t xml:space="preserve"> </w:t>
            </w:r>
            <w:r w:rsidRPr="429009E7">
              <w:rPr>
                <w:i/>
                <w:iCs/>
                <w:sz w:val="22"/>
                <w:szCs w:val="22"/>
              </w:rPr>
              <w:t xml:space="preserve">Netaikoma, jei JP projektui suteiktas pažangumo ženklas, apibrėžtas 2021 m. birželio 24 d. Europos Parlamento ir Tarybos reglamento </w:t>
            </w:r>
            <w:hyperlink r:id="rId11">
              <w:r w:rsidRPr="429009E7">
                <w:rPr>
                  <w:rStyle w:val="Hyperlink"/>
                  <w:i/>
                  <w:iCs/>
                  <w:sz w:val="22"/>
                  <w:szCs w:val="22"/>
                </w:rPr>
                <w:t>(ES) 2021/1060</w:t>
              </w:r>
            </w:hyperlink>
            <w:r w:rsidRPr="429009E7">
              <w:rPr>
                <w:i/>
                <w:iCs/>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 bet nefinansuotas arba bendrai finansuojamas </w:t>
            </w:r>
            <w:r w:rsidRPr="429009E7">
              <w:rPr>
                <w:i/>
                <w:iCs/>
                <w:color w:val="000000" w:themeColor="text1"/>
                <w:sz w:val="22"/>
                <w:szCs w:val="22"/>
              </w:rPr>
              <w:t>pagal programą, bendrai finansuojamą bendrosios mokslinių tyrimų ir inovacijų programos „Europos horizontas“ (toliau – programa „Europos horizontas“) lėšomis,</w:t>
            </w:r>
            <w:r w:rsidRPr="429009E7">
              <w:rPr>
                <w:i/>
                <w:iCs/>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429009E7">
              <w:rPr>
                <w:color w:val="000000" w:themeColor="text1"/>
                <w:sz w:val="22"/>
                <w:szCs w:val="22"/>
              </w:rPr>
              <w:t>). Esu informuotas (-a), kad šiame punkte nurodytų asmenų duomenys tvarkomi vykdant BNR reglamento 73 straipsnio 2 punkto h dalyje nustatytą pareigą.</w:t>
            </w:r>
          </w:p>
          <w:p w:rsidR="00F31F66" w:rsidRDefault="347ADBE0" w:rsidP="429009E7">
            <w:pPr>
              <w:ind w:firstLine="426"/>
              <w:jc w:val="both"/>
            </w:pPr>
            <w:r w:rsidRPr="429009E7">
              <w:rPr>
                <w:sz w:val="22"/>
                <w:szCs w:val="22"/>
              </w:rPr>
              <w:t xml:space="preserve"> </w:t>
            </w:r>
          </w:p>
          <w:p w:rsidR="00F31F66" w:rsidRDefault="347ADBE0" w:rsidP="429009E7">
            <w:pPr>
              <w:tabs>
                <w:tab w:val="left" w:pos="426"/>
                <w:tab w:val="left" w:pos="1418"/>
                <w:tab w:val="left" w:pos="1560"/>
                <w:tab w:val="left" w:pos="2268"/>
              </w:tabs>
              <w:ind w:firstLine="351"/>
              <w:jc w:val="both"/>
            </w:pPr>
            <w:r w:rsidRPr="429009E7">
              <w:rPr>
                <w:sz w:val="22"/>
                <w:szCs w:val="22"/>
              </w:rPr>
              <w:t xml:space="preserve">9. Aš arba mano atstovaujamas JP projekto pareiškėjas per 2 metus iki paraiškos pateikimo dienos nesu (nėra) perkėlęs (kaip apibrėžta 2014 m. birželio 17 d. Komisijos reglamento </w:t>
            </w:r>
            <w:hyperlink r:id="rId12">
              <w:r w:rsidRPr="429009E7">
                <w:rPr>
                  <w:rStyle w:val="Hyperlink"/>
                  <w:sz w:val="22"/>
                  <w:szCs w:val="22"/>
                </w:rPr>
                <w:t>(ES) Nr. 651/2014</w:t>
              </w:r>
            </w:hyperlink>
            <w:r w:rsidRPr="429009E7">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r w:rsidRPr="429009E7">
                <w:rPr>
                  <w:rStyle w:val="Hyperlink"/>
                  <w:sz w:val="22"/>
                  <w:szCs w:val="22"/>
                </w:rPr>
                <w:t>(ES) Nr. 651/2014</w:t>
              </w:r>
            </w:hyperlink>
            <w:r w:rsidRPr="429009E7">
              <w:rPr>
                <w:sz w:val="22"/>
                <w:szCs w:val="22"/>
              </w:rPr>
              <w:t xml:space="preserve"> 14 straipsnį, papildomai įsipareigoju (-a) to nedaryti JP įgyvendinimo metu bei 2 metus po JP įgyvendinimo pabaigos, kaip tai nustatyta Reglamento </w:t>
            </w:r>
            <w:hyperlink r:id="rId14">
              <w:r w:rsidRPr="429009E7">
                <w:rPr>
                  <w:rStyle w:val="Hyperlink"/>
                  <w:sz w:val="22"/>
                  <w:szCs w:val="22"/>
                </w:rPr>
                <w:t>(ES) Nr. 651/2014</w:t>
              </w:r>
            </w:hyperlink>
            <w:r w:rsidRPr="429009E7">
              <w:rPr>
                <w:sz w:val="22"/>
                <w:szCs w:val="22"/>
              </w:rPr>
              <w:t xml:space="preserve"> 14 straipsnio 16 dalyje. Šiame punkte įmonė suprantama kaip</w:t>
            </w:r>
            <w:r w:rsidRPr="429009E7">
              <w:rPr>
                <w:rFonts w:ascii="Aptos" w:eastAsia="Aptos" w:hAnsi="Aptos" w:cs="Aptos"/>
                <w:szCs w:val="24"/>
              </w:rPr>
              <w:t xml:space="preserve"> </w:t>
            </w:r>
            <w:r w:rsidRPr="429009E7">
              <w:rPr>
                <w:sz w:val="22"/>
                <w:szCs w:val="22"/>
              </w:rPr>
              <w:t xml:space="preserve">ekonominę veiklą vykdantis subjektas, kad ir koks būtų jo teisinis statusas, t. y. taip, kaip ši sąvoka apibrėžta Reglamento </w:t>
            </w:r>
            <w:hyperlink r:id="rId15">
              <w:r w:rsidRPr="429009E7">
                <w:rPr>
                  <w:rStyle w:val="Hyperlink"/>
                  <w:sz w:val="22"/>
                  <w:szCs w:val="22"/>
                </w:rPr>
                <w:t>(ES) Nr. 651/2014</w:t>
              </w:r>
            </w:hyperlink>
            <w:r w:rsidRPr="429009E7">
              <w:rPr>
                <w:sz w:val="22"/>
                <w:szCs w:val="22"/>
              </w:rPr>
              <w:t xml:space="preserve"> I priedo 1 straipsnyje</w:t>
            </w:r>
            <w:r w:rsidRPr="429009E7">
              <w:rPr>
                <w:b/>
                <w:bCs/>
                <w:sz w:val="22"/>
                <w:szCs w:val="22"/>
              </w:rPr>
              <w:t xml:space="preserve"> </w:t>
            </w:r>
            <w:r w:rsidRPr="429009E7">
              <w:rPr>
                <w:sz w:val="22"/>
                <w:szCs w:val="22"/>
              </w:rPr>
              <w:t>(</w:t>
            </w:r>
            <w:r w:rsidRPr="429009E7">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r w:rsidRPr="429009E7">
                <w:rPr>
                  <w:rStyle w:val="Hyperlink"/>
                  <w:i/>
                  <w:iCs/>
                  <w:sz w:val="22"/>
                  <w:szCs w:val="22"/>
                </w:rPr>
                <w:t>(ES) Nr. 651/2014</w:t>
              </w:r>
            </w:hyperlink>
            <w:r w:rsidRPr="429009E7">
              <w:rPr>
                <w:i/>
                <w:iCs/>
                <w:sz w:val="22"/>
                <w:szCs w:val="22"/>
              </w:rPr>
              <w:t xml:space="preserve"> 14 straipsnį</w:t>
            </w:r>
            <w:r w:rsidRPr="429009E7">
              <w:rPr>
                <w:sz w:val="22"/>
                <w:szCs w:val="22"/>
              </w:rPr>
              <w:t>). Esu informuotas (-a), kad šiame punkte nurodytų asmenų duomenys tvarkomi vykdant BNR reglamento 73 straipsnio 2 punkto h dalyje nustatytą pareigą.</w:t>
            </w:r>
          </w:p>
          <w:p w:rsidR="00F31F66" w:rsidRDefault="347ADBE0" w:rsidP="429009E7">
            <w:pPr>
              <w:jc w:val="both"/>
            </w:pPr>
            <w:r w:rsidRPr="429009E7">
              <w:rPr>
                <w:sz w:val="22"/>
                <w:szCs w:val="22"/>
              </w:rPr>
              <w:t xml:space="preserve"> </w:t>
            </w:r>
          </w:p>
          <w:p w:rsidR="00F31F66" w:rsidRDefault="347ADBE0" w:rsidP="429009E7">
            <w:pPr>
              <w:tabs>
                <w:tab w:val="left" w:pos="0"/>
                <w:tab w:val="left" w:pos="1134"/>
                <w:tab w:val="left" w:pos="1843"/>
              </w:tabs>
              <w:ind w:firstLine="351"/>
              <w:jc w:val="both"/>
            </w:pPr>
            <w:r w:rsidRPr="429009E7">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429009E7">
              <w:rPr>
                <w:b/>
                <w:bCs/>
                <w:sz w:val="22"/>
                <w:szCs w:val="22"/>
              </w:rPr>
              <w:t xml:space="preserve"> </w:t>
            </w:r>
            <w:r w:rsidRPr="429009E7">
              <w:rPr>
                <w:sz w:val="22"/>
                <w:szCs w:val="22"/>
              </w:rPr>
              <w:t>(toliau – Projektų administravimo ir finansavimo taisyklės) 245–248 punktuose nustatyta tvarka.</w:t>
            </w:r>
          </w:p>
          <w:p w:rsidR="00F31F66" w:rsidRDefault="347ADBE0" w:rsidP="429009E7">
            <w:pPr>
              <w:jc w:val="both"/>
            </w:pPr>
            <w:r w:rsidRPr="429009E7">
              <w:rPr>
                <w:sz w:val="22"/>
                <w:szCs w:val="22"/>
              </w:rPr>
              <w:t xml:space="preserve"> </w:t>
            </w:r>
          </w:p>
          <w:p w:rsidR="00F31F66" w:rsidRDefault="347ADBE0" w:rsidP="429009E7">
            <w:pPr>
              <w:ind w:firstLine="426"/>
              <w:jc w:val="both"/>
            </w:pPr>
            <w:r w:rsidRPr="429009E7">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2 punkte </w:t>
            </w:r>
            <w:r w:rsidRPr="429009E7">
              <w:rPr>
                <w:i/>
                <w:iCs/>
                <w:sz w:val="22"/>
                <w:szCs w:val="22"/>
              </w:rPr>
              <w:t>(netaikoma viešiesiems juridiniams asmenims</w:t>
            </w:r>
            <w:r w:rsidRPr="429009E7">
              <w:rPr>
                <w:sz w:val="22"/>
                <w:szCs w:val="22"/>
              </w:rPr>
              <w:t>). Esu informuotas (-a), kad šiame punkte nurodytų asmenų duomenys tvarkomi vadovaujantis Užimtumo</w:t>
            </w:r>
            <w:r w:rsidRPr="429009E7">
              <w:rPr>
                <w:b/>
                <w:bCs/>
                <w:sz w:val="22"/>
                <w:szCs w:val="22"/>
              </w:rPr>
              <w:t xml:space="preserve"> </w:t>
            </w:r>
            <w:r w:rsidRPr="429009E7">
              <w:rPr>
                <w:sz w:val="22"/>
                <w:szCs w:val="22"/>
              </w:rPr>
              <w:t xml:space="preserve">įstatymo 1 straipsnio 4 dalimi ir 56 straipsnio 5 dalies 2 punktu. </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429009E7">
              <w:rPr>
                <w:i/>
                <w:iCs/>
                <w:sz w:val="22"/>
                <w:szCs w:val="22"/>
              </w:rPr>
              <w:t xml:space="preserve">(netaikoma biudžetinėms įstaigoms). </w:t>
            </w:r>
            <w:r w:rsidRPr="429009E7">
              <w:rPr>
                <w:sz w:val="22"/>
                <w:szCs w:val="22"/>
              </w:rPr>
              <w:t>Mano atstovaujamam JP projekto pareiškėjui, kuris yra juridinis asmuo, t. y. vadovui, naudos gavėjui 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w:t>
            </w:r>
            <w:r w:rsidRPr="429009E7">
              <w:rPr>
                <w:szCs w:val="24"/>
              </w:rPr>
              <w:t xml:space="preserve"> </w:t>
            </w:r>
            <w:r w:rsidRPr="429009E7">
              <w:rPr>
                <w:sz w:val="22"/>
                <w:szCs w:val="22"/>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arba mano atstovaujamam</w:t>
            </w:r>
            <w:r w:rsidRPr="429009E7">
              <w:rPr>
                <w:i/>
                <w:iCs/>
                <w:sz w:val="22"/>
                <w:szCs w:val="22"/>
              </w:rPr>
              <w:t xml:space="preserve"> </w:t>
            </w:r>
            <w:r w:rsidRPr="429009E7">
              <w:rPr>
                <w:sz w:val="22"/>
                <w:szCs w:val="22"/>
              </w:rPr>
              <w:t>JP projekto pareiškėjui (fiziniam asmeniui)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429009E7">
              <w:rPr>
                <w:i/>
                <w:iCs/>
                <w:sz w:val="22"/>
                <w:szCs w:val="22"/>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429009E7">
              <w:rPr>
                <w:sz w:val="22"/>
                <w:szCs w:val="22"/>
              </w:rPr>
              <w:t xml:space="preserve">. </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14. Man</w:t>
            </w:r>
            <w:r w:rsidRPr="429009E7">
              <w:rPr>
                <w:color w:val="000000" w:themeColor="text1"/>
                <w:sz w:val="22"/>
                <w:szCs w:val="22"/>
              </w:rPr>
              <w:t xml:space="preserve"> ar mano atstovaujamam </w:t>
            </w:r>
            <w:r w:rsidRPr="429009E7">
              <w:rPr>
                <w:sz w:val="22"/>
                <w:szCs w:val="22"/>
              </w:rPr>
              <w:t>JP projekto pareiškėjui</w:t>
            </w:r>
            <w:r w:rsidRPr="429009E7">
              <w:rPr>
                <w:color w:val="000000" w:themeColor="text1"/>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429009E7">
              <w:rPr>
                <w:sz w:val="22"/>
                <w:szCs w:val="22"/>
              </w:rPr>
              <w:t>oti JP vykdytoją.</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 xml:space="preserve">15. </w:t>
            </w:r>
            <w:r w:rsidRPr="429009E7">
              <w:rPr>
                <w:color w:val="000000" w:themeColor="text1"/>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 xml:space="preserve">16. Mano, mano atstovaujamo JP projekto pareiškėjo (fizinio asmens) ar mano, kaip JP projekto pareiškėjo vadovo ar įgalioto asmens, privatūs interesai yra suderinti su visuomenės viešaisiais interesais. </w:t>
            </w:r>
          </w:p>
          <w:p w:rsidR="00F31F66" w:rsidRDefault="347ADBE0" w:rsidP="429009E7">
            <w:pPr>
              <w:jc w:val="both"/>
            </w:pPr>
            <w:r w:rsidRPr="429009E7">
              <w:rPr>
                <w:sz w:val="22"/>
                <w:szCs w:val="22"/>
              </w:rPr>
              <w:t xml:space="preserve"> </w:t>
            </w:r>
          </w:p>
          <w:p w:rsidR="00F31F66" w:rsidRDefault="347ADBE0" w:rsidP="429009E7">
            <w:pPr>
              <w:tabs>
                <w:tab w:val="left" w:pos="851"/>
              </w:tabs>
              <w:ind w:firstLine="425"/>
              <w:jc w:val="both"/>
            </w:pPr>
            <w:r w:rsidRPr="429009E7">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19. Esu informuotas (-a) arba mano atstovaujamas JP projekto pareiškėjas</w:t>
            </w:r>
            <w:r w:rsidRPr="429009E7">
              <w:rPr>
                <w:color w:val="000000" w:themeColor="text1"/>
                <w:sz w:val="22"/>
                <w:szCs w:val="22"/>
              </w:rPr>
              <w:t xml:space="preserve"> yra informuotas, kad vadovaujantis BNR reglamento 49 straipsnio 3 ir 5 dalimis </w:t>
            </w:r>
            <w:r w:rsidRPr="429009E7">
              <w:rPr>
                <w:sz w:val="22"/>
                <w:szCs w:val="22"/>
              </w:rPr>
              <w:t>ir prisidedant prie investicijų skaidrumo didinimo,</w:t>
            </w:r>
            <w:r w:rsidRPr="429009E7">
              <w:rPr>
                <w:color w:val="000000" w:themeColor="text1"/>
                <w:sz w:val="22"/>
                <w:szCs w:val="22"/>
              </w:rPr>
              <w:t xml:space="preserve"> </w:t>
            </w:r>
            <w:r w:rsidRPr="429009E7">
              <w:rPr>
                <w:sz w:val="22"/>
                <w:szCs w:val="22"/>
              </w:rPr>
              <w:t xml:space="preserve">sudarius projekto sutartį ar </w:t>
            </w:r>
            <w:r w:rsidRPr="429009E7">
              <w:rPr>
                <w:color w:val="000000" w:themeColor="text1"/>
                <w:sz w:val="22"/>
                <w:szCs w:val="22"/>
              </w:rPr>
              <w:t>po paraiškos finansuoti JP projektą patvirtinimo dienos</w:t>
            </w:r>
            <w:r w:rsidRPr="429009E7">
              <w:rPr>
                <w:sz w:val="22"/>
                <w:szCs w:val="22"/>
              </w:rPr>
              <w:t xml:space="preserve"> Europos Sąjungos investicijų interneto svetainėje </w:t>
            </w:r>
            <w:r w:rsidRPr="429009E7">
              <w:rPr>
                <w:i/>
                <w:iCs/>
                <w:color w:val="000000" w:themeColor="text1"/>
                <w:sz w:val="22"/>
                <w:szCs w:val="22"/>
              </w:rPr>
              <w:t>esinvesticijos.lt</w:t>
            </w:r>
            <w:r w:rsidRPr="429009E7">
              <w:rPr>
                <w:color w:val="000000" w:themeColor="text1"/>
                <w:sz w:val="22"/>
                <w:szCs w:val="22"/>
              </w:rPr>
              <w:t xml:space="preserve"> ir kitose su Europos Sąjungos investicijomis susijusiose interneto svetainėse bei komunikacijos, matomumo priemonėse </w:t>
            </w:r>
            <w:r w:rsidRPr="429009E7">
              <w:rPr>
                <w:sz w:val="22"/>
                <w:szCs w:val="22"/>
              </w:rPr>
              <w:t>visuomenės informavimo tikslais bus paskelbti šie duomenys: JP projekto vykdytojo pavadinimas (fizinio asmens vardas ir pavardė skelbiami 2 metus nuo šios informacijos paskelbimo dienos)</w:t>
            </w:r>
            <w:r w:rsidRPr="429009E7">
              <w:rPr>
                <w:color w:val="000000" w:themeColor="text1"/>
                <w:sz w:val="22"/>
                <w:szCs w:val="22"/>
              </w:rPr>
              <w:t xml:space="preserve">, paraiškos finansuoti JP projektą įvertinimo patvirtinimo data, bendra JP projektui skiriamų finansavimo lėšų suma, JP projekto veiklų vykdymo vieta. </w:t>
            </w:r>
            <w:r w:rsidRPr="429009E7">
              <w:rPr>
                <w:sz w:val="22"/>
                <w:szCs w:val="22"/>
              </w:rPr>
              <w:t xml:space="preserve">Taip pat esu informuotas (-a), kad, vadovaudamasis (-asi) BNR reglamento 49 straipsnio 6 dalimi, </w:t>
            </w:r>
            <w:r w:rsidRPr="429009E7">
              <w:rPr>
                <w:color w:val="000000" w:themeColor="text1"/>
                <w:sz w:val="22"/>
                <w:szCs w:val="22"/>
              </w:rPr>
              <w:t xml:space="preserve">turiu užtikrinti galimybę </w:t>
            </w:r>
            <w:r w:rsidRPr="429009E7">
              <w:rPr>
                <w:sz w:val="22"/>
                <w:szCs w:val="22"/>
              </w:rPr>
              <w:t xml:space="preserve">Europos Sąjungos institucijų, organų, tarnybų ar agentūrų prašymu </w:t>
            </w:r>
            <w:r w:rsidRPr="429009E7">
              <w:rPr>
                <w:color w:val="000000" w:themeColor="text1"/>
                <w:sz w:val="22"/>
                <w:szCs w:val="22"/>
              </w:rPr>
              <w:t xml:space="preserve">susipažinti su komunikacijos ir matomumo medžiaga, taip pat užtikrinti, </w:t>
            </w:r>
            <w:r w:rsidRPr="429009E7">
              <w:rPr>
                <w:sz w:val="22"/>
                <w:szCs w:val="22"/>
              </w:rPr>
              <w:t xml:space="preserve">kad Europos Sąjungai būtų suteikta nemokama, neišimtinė ir neatšaukiama licencija naudoti tokią medžiagą ir visas su ja susijusias ankstesnes teises pagal BNR reglamento IX priedą </w:t>
            </w:r>
            <w:r w:rsidRPr="429009E7">
              <w:rPr>
                <w:color w:val="000000" w:themeColor="text1"/>
                <w:sz w:val="22"/>
                <w:szCs w:val="22"/>
              </w:rPr>
              <w:t>ir pagal Ekonomikos gaivinimo ir atsparumo didinimo priemonės finansinio susitarimo tarp Europos Komisijos ir Lietuvos Respublikos 10 straipsnio 6 punktą. Taip pat esu informuotas (-a)</w:t>
            </w:r>
            <w:r w:rsidRPr="429009E7">
              <w:rPr>
                <w:sz w:val="22"/>
                <w:szCs w:val="22"/>
              </w:rPr>
              <w:t xml:space="preserve"> arba mano atstovaujamas JP projekto pareiškėjas yra informuotas</w:t>
            </w:r>
            <w:r w:rsidRPr="429009E7">
              <w:rPr>
                <w:color w:val="000000" w:themeColor="text1"/>
                <w:sz w:val="22"/>
                <w:szCs w:val="22"/>
              </w:rPr>
              <w:t xml:space="preserve">, kad </w:t>
            </w:r>
            <w:r w:rsidRPr="429009E7">
              <w:rPr>
                <w:sz w:val="22"/>
                <w:szCs w:val="22"/>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429009E7">
              <w:rPr>
                <w:i/>
                <w:iCs/>
                <w:sz w:val="22"/>
                <w:szCs w:val="22"/>
              </w:rPr>
              <w:t>(taikoma tik juridiniams asmenims)</w:t>
            </w:r>
            <w:r w:rsidRPr="429009E7">
              <w:rPr>
                <w:sz w:val="22"/>
                <w:szCs w:val="22"/>
              </w:rPr>
              <w:t>.</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color w:val="000000" w:themeColor="text1"/>
                <w:sz w:val="22"/>
                <w:szCs w:val="22"/>
              </w:rPr>
              <w:t>20. Esu informuotas (-a)</w:t>
            </w:r>
            <w:r w:rsidRPr="429009E7">
              <w:rPr>
                <w:sz w:val="22"/>
                <w:szCs w:val="22"/>
              </w:rPr>
              <w:t xml:space="preserve"> arba mano atstovaujamas JP projekto pareiškėjas</w:t>
            </w:r>
            <w:r w:rsidRPr="429009E7">
              <w:rPr>
                <w:color w:val="000000" w:themeColor="text1"/>
                <w:sz w:val="22"/>
                <w:szCs w:val="22"/>
              </w:rPr>
              <w:t xml:space="preserve"> yra informuotas, kad vadovaudamasis </w:t>
            </w:r>
            <w:r w:rsidRPr="429009E7">
              <w:rPr>
                <w:sz w:val="22"/>
                <w:szCs w:val="22"/>
              </w:rPr>
              <w:t>Projektų administravimo ir finansavimo taisyklių 262 punktu</w:t>
            </w:r>
            <w:r w:rsidRPr="429009E7">
              <w:rPr>
                <w:color w:val="000000" w:themeColor="text1"/>
                <w:sz w:val="22"/>
                <w:szCs w:val="22"/>
              </w:rPr>
              <w:t xml:space="preserve"> JP </w:t>
            </w:r>
            <w:r w:rsidRPr="429009E7">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RDefault="347ADBE0" w:rsidP="429009E7">
            <w:pPr>
              <w:jc w:val="both"/>
            </w:pPr>
            <w:r w:rsidRPr="429009E7">
              <w:rPr>
                <w:sz w:val="22"/>
                <w:szCs w:val="22"/>
              </w:rPr>
              <w:t xml:space="preserve"> </w:t>
            </w:r>
          </w:p>
          <w:p w:rsidR="00F31F66" w:rsidRDefault="347ADBE0" w:rsidP="429009E7">
            <w:pPr>
              <w:ind w:firstLine="460"/>
              <w:jc w:val="both"/>
            </w:pPr>
            <w:r w:rsidRPr="429009E7">
              <w:rPr>
                <w:sz w:val="22"/>
                <w:szCs w:val="22"/>
              </w:rPr>
              <w:t xml:space="preserve">21. Esu informuotas (-a) arba mano atstovaujamas JP projekto pareiškėjas yra informuotas, kad vadovaudamiesi BNR reglamento 70 straipsnio 3 dalimi, 71 straipsnio 3 dalimi, 74 straipsniu, 2024 m. rugsėjo 23 d. Europos Parlamento ir Tarybos reglamento </w:t>
            </w:r>
            <w:hyperlink r:id="rId17">
              <w:r w:rsidRPr="429009E7">
                <w:rPr>
                  <w:rStyle w:val="Hyperlink"/>
                  <w:sz w:val="22"/>
                  <w:szCs w:val="22"/>
                </w:rPr>
                <w:t>(ES, Euratomas) 2024/2509</w:t>
              </w:r>
            </w:hyperlink>
            <w:r w:rsidRPr="429009E7">
              <w:rPr>
                <w:sz w:val="22"/>
                <w:szCs w:val="22"/>
              </w:rPr>
              <w:t xml:space="preserve"> dėl Sąjungos bendrajam biudžetui taikomų finansinių taisyklių 129 straipsniu, 2021 m. vasario 12 d. Europos Parlamento ir Tarybos reglamento </w:t>
            </w:r>
            <w:hyperlink r:id="rId18">
              <w:r w:rsidRPr="429009E7">
                <w:rPr>
                  <w:rStyle w:val="Hyperlink"/>
                  <w:sz w:val="22"/>
                  <w:szCs w:val="22"/>
                </w:rPr>
                <w:t>(ES) 2021/241</w:t>
              </w:r>
            </w:hyperlink>
            <w:r w:rsidRPr="429009E7">
              <w:rPr>
                <w:sz w:val="22"/>
                <w:szCs w:val="22"/>
              </w:rPr>
              <w:t>,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347ADBE0" w:rsidP="429009E7">
            <w:pPr>
              <w:ind w:firstLine="460"/>
              <w:jc w:val="both"/>
            </w:pPr>
            <w:r w:rsidRPr="429009E7">
              <w:rPr>
                <w:sz w:val="22"/>
                <w:szCs w:val="22"/>
              </w:rPr>
              <w:t xml:space="preserve"> </w:t>
            </w:r>
          </w:p>
          <w:p w:rsidR="00F31F66" w:rsidRDefault="347ADBE0" w:rsidP="429009E7">
            <w:pPr>
              <w:ind w:firstLine="426"/>
              <w:jc w:val="both"/>
            </w:pPr>
            <w:r w:rsidRPr="429009E7">
              <w:rPr>
                <w:color w:val="000000" w:themeColor="text1"/>
                <w:sz w:val="22"/>
                <w:szCs w:val="22"/>
              </w:rPr>
              <w:t xml:space="preserve">22. </w:t>
            </w:r>
            <w:r w:rsidRPr="429009E7">
              <w:rPr>
                <w:sz w:val="22"/>
                <w:szCs w:val="22"/>
              </w:rPr>
              <w:t>Esu informuotas (-a) arba mano atstovaujamas JP projekto pareiškėjas</w:t>
            </w:r>
            <w:r w:rsidRPr="429009E7">
              <w:rPr>
                <w:color w:val="000000" w:themeColor="text1"/>
                <w:sz w:val="22"/>
                <w:szCs w:val="22"/>
              </w:rPr>
              <w:t xml:space="preserve"> yra informuotas</w:t>
            </w:r>
            <w:r w:rsidRPr="429009E7">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347ADBE0" w:rsidP="429009E7">
            <w:pPr>
              <w:jc w:val="both"/>
            </w:pPr>
            <w:r w:rsidRPr="429009E7">
              <w:rPr>
                <w:sz w:val="22"/>
                <w:szCs w:val="22"/>
              </w:rPr>
              <w:t xml:space="preserve"> </w:t>
            </w:r>
          </w:p>
          <w:p w:rsidR="00F31F66" w:rsidRDefault="347ADBE0" w:rsidP="429009E7">
            <w:pPr>
              <w:ind w:firstLine="426"/>
              <w:jc w:val="both"/>
            </w:pPr>
            <w:r w:rsidRPr="429009E7">
              <w:rPr>
                <w:sz w:val="22"/>
                <w:szCs w:val="22"/>
              </w:rPr>
              <w:t>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429009E7">
              <w:rPr>
                <w:color w:val="000000" w:themeColor="text1"/>
                <w:sz w:val="22"/>
                <w:szCs w:val="22"/>
              </w:rPr>
              <w:t xml:space="preserve"> Europos Sąjungos investicijų administravimo informacinėje sistemoje </w:t>
            </w:r>
            <w:r w:rsidRPr="429009E7">
              <w:rPr>
                <w:sz w:val="22"/>
                <w:szCs w:val="22"/>
              </w:rPr>
              <w:t xml:space="preserve">šios sistemos nuostatuose nustatytais terminais </w:t>
            </w:r>
            <w:r w:rsidRPr="429009E7">
              <w:rPr>
                <w:i/>
                <w:iCs/>
                <w:sz w:val="22"/>
                <w:szCs w:val="22"/>
              </w:rPr>
              <w:t>(jeigu paraiškoms rengti, teikti ir JP projekto įgyvendinimui administruoti naudojama kita informacinė sistema, papildomai turi būti nurodoma informacija dėl šios informacinės sistemos)</w:t>
            </w:r>
            <w:r w:rsidRPr="429009E7">
              <w:rPr>
                <w:sz w:val="22"/>
                <w:szCs w:val="22"/>
              </w:rPr>
              <w:t>.</w:t>
            </w:r>
          </w:p>
          <w:p w:rsidR="00F31F66" w:rsidRDefault="347ADBE0" w:rsidP="429009E7">
            <w:pPr>
              <w:jc w:val="both"/>
            </w:pPr>
            <w:r w:rsidRPr="429009E7">
              <w:rPr>
                <w:sz w:val="22"/>
                <w:szCs w:val="22"/>
              </w:rPr>
              <w:t xml:space="preserve"> </w:t>
            </w:r>
          </w:p>
          <w:p w:rsidR="00F31F66" w:rsidRDefault="347ADBE0" w:rsidP="429009E7">
            <w:pPr>
              <w:ind w:firstLine="425"/>
              <w:jc w:val="both"/>
            </w:pPr>
            <w:r w:rsidRPr="429009E7">
              <w:rPr>
                <w:sz w:val="22"/>
                <w:szCs w:val="22"/>
              </w:rPr>
              <w:t xml:space="preserve">24. </w:t>
            </w:r>
            <w:r w:rsidRPr="429009E7">
              <w:rPr>
                <w:color w:val="000000" w:themeColor="text1"/>
                <w:sz w:val="22"/>
                <w:szCs w:val="22"/>
              </w:rPr>
              <w:t xml:space="preserve">Esu </w:t>
            </w:r>
            <w:r w:rsidRPr="429009E7">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429009E7">
              <w:rPr>
                <w:i/>
                <w:iCs/>
                <w:sz w:val="22"/>
                <w:szCs w:val="22"/>
              </w:rPr>
              <w:t>teisinis pagrindas – BNR reglamento 4 straipsnis, 69 straipsnio 2 dalis, 71 straipsnio 1 ir 3 dalys, 72 straipsnio 1 dalies e punktas, Funkcijų sąrašo 4.20, 5.14 papunkčiai ir 6 punktas</w:t>
            </w:r>
            <w:r w:rsidRPr="429009E7">
              <w:rPr>
                <w:sz w:val="22"/>
                <w:szCs w:val="22"/>
              </w:rPr>
              <w:t>) ir (arba) lėšų naudojimo, susijusio su Ekonomikos gaivinimo ir atsparumo didinimo plane „Naujos kartos Lietuva“ numatytomis reformų ir investicijų projektų įgyvendinimo priemonėmis, įvykdymo, audito ir kontrolės tikslais (</w:t>
            </w:r>
            <w:r w:rsidRPr="429009E7">
              <w:rPr>
                <w:i/>
                <w:iCs/>
                <w:sz w:val="22"/>
                <w:szCs w:val="22"/>
              </w:rPr>
              <w:t>teisinis pagrindas – EGADP reglamento 22 straipsnio 2 dalies d punktas ir 3 dalis, Funkcijų paskirstymo taisyklių 6.2 papunktis</w:t>
            </w:r>
            <w:r w:rsidRPr="429009E7">
              <w:rPr>
                <w:sz w:val="22"/>
                <w:szCs w:val="22"/>
              </w:rPr>
              <w:t xml:space="preserve">). Asmens duomenys </w:t>
            </w:r>
            <w:r w:rsidRPr="429009E7">
              <w:rPr>
                <w:color w:val="000000" w:themeColor="text1"/>
                <w:sz w:val="22"/>
                <w:szCs w:val="22"/>
              </w:rPr>
              <w:t xml:space="preserve">bus tvarkomi vadovaujantis 2016 m. balandžio 27 d. Europos Parlamento ir Tarybos reglamentu </w:t>
            </w:r>
            <w:hyperlink r:id="rId19">
              <w:r w:rsidRPr="429009E7">
                <w:rPr>
                  <w:rStyle w:val="Hyperlink"/>
                  <w:sz w:val="22"/>
                  <w:szCs w:val="22"/>
                </w:rPr>
                <w:t>(ES) 2016/679</w:t>
              </w:r>
            </w:hyperlink>
            <w:r w:rsidRPr="429009E7">
              <w:rPr>
                <w:color w:val="000000" w:themeColor="text1"/>
                <w:sz w:val="22"/>
                <w:szCs w:val="22"/>
              </w:rPr>
              <w:t xml:space="preserve"> dėl fizinių asmenų apsaugos tvarkant asmens duomenis ir dėl laisvo tokių duomenų judėjimo ir kuriuo panaikinama Direktyva </w:t>
            </w:r>
            <w:hyperlink r:id="rId20">
              <w:r w:rsidRPr="429009E7">
                <w:rPr>
                  <w:rStyle w:val="Hyperlink"/>
                  <w:sz w:val="22"/>
                  <w:szCs w:val="22"/>
                </w:rPr>
                <w:t>95/46/EB</w:t>
              </w:r>
            </w:hyperlink>
            <w:r w:rsidRPr="429009E7">
              <w:rPr>
                <w:color w:val="000000" w:themeColor="text1"/>
                <w:sz w:val="22"/>
                <w:szCs w:val="22"/>
              </w:rPr>
              <w:t xml:space="preserve"> (Bendrasis duomenų apsaugos reglamentas) arba 2018 m. spalio 23 d. Europos Parlamento ir Tarybos reglamentu </w:t>
            </w:r>
            <w:hyperlink r:id="rId21">
              <w:r w:rsidRPr="429009E7">
                <w:rPr>
                  <w:rStyle w:val="Hyperlink"/>
                  <w:sz w:val="22"/>
                  <w:szCs w:val="22"/>
                </w:rPr>
                <w:t>(ES) 2018/1725</w:t>
              </w:r>
            </w:hyperlink>
            <w:r w:rsidRPr="429009E7">
              <w:rPr>
                <w:color w:val="000000" w:themeColor="text1"/>
                <w:sz w:val="22"/>
                <w:szCs w:val="22"/>
              </w:rPr>
              <w:t xml:space="preserve"> dėl fizinių asmenų apsaugos Sąjungos institucijoms, organams, tarnyboms ir agentūroms tvarkant asmens duomenis ir dėl laisvo tokių duomenų judėjimo, kuriuo panaikinamas Reglamentas </w:t>
            </w:r>
            <w:hyperlink r:id="rId22">
              <w:r w:rsidRPr="429009E7">
                <w:rPr>
                  <w:rStyle w:val="Hyperlink"/>
                  <w:sz w:val="22"/>
                  <w:szCs w:val="22"/>
                </w:rPr>
                <w:t>(EB) Nr. 45/2001</w:t>
              </w:r>
            </w:hyperlink>
            <w:r w:rsidRPr="429009E7">
              <w:rPr>
                <w:color w:val="000000" w:themeColor="text1"/>
                <w:sz w:val="22"/>
                <w:szCs w:val="22"/>
              </w:rPr>
              <w:t xml:space="preserve"> ir Sprendimas </w:t>
            </w:r>
            <w:hyperlink r:id="rId23">
              <w:r w:rsidRPr="429009E7">
                <w:rPr>
                  <w:rStyle w:val="Hyperlink"/>
                  <w:sz w:val="22"/>
                  <w:szCs w:val="22"/>
                </w:rPr>
                <w:t>Nr. 1247/2002/EB</w:t>
              </w:r>
            </w:hyperlink>
            <w:r w:rsidRPr="429009E7">
              <w:rPr>
                <w:color w:val="000000" w:themeColor="text1"/>
                <w:sz w:val="22"/>
                <w:szCs w:val="22"/>
              </w:rPr>
              <w:t>, atsižvelgiant į tai, kuris iš jų taikytinas, bei kitais teisės aktais, reglamentuojančiais asmens duomenų tvarkymą.</w:t>
            </w:r>
          </w:p>
          <w:p w:rsidR="00F31F66" w:rsidRDefault="347ADBE0" w:rsidP="429009E7">
            <w:pPr>
              <w:jc w:val="both"/>
            </w:pPr>
            <w:r w:rsidRPr="429009E7">
              <w:rPr>
                <w:sz w:val="22"/>
                <w:szCs w:val="22"/>
              </w:rPr>
              <w:t xml:space="preserve"> </w:t>
            </w:r>
          </w:p>
          <w:p w:rsidR="00F31F66" w:rsidRDefault="347ADBE0" w:rsidP="429009E7">
            <w:pPr>
              <w:ind w:firstLine="460"/>
              <w:jc w:val="both"/>
            </w:pPr>
            <w:r w:rsidRPr="429009E7">
              <w:rPr>
                <w:color w:val="000000" w:themeColor="text1"/>
                <w:sz w:val="22"/>
                <w:szCs w:val="22"/>
              </w:rPr>
              <w:t xml:space="preserve">25. Esu informuotas (-a), kad vadovaujantis BNR </w:t>
            </w:r>
            <w:r w:rsidRPr="429009E7">
              <w:rPr>
                <w:sz w:val="22"/>
                <w:szCs w:val="22"/>
              </w:rPr>
              <w:t xml:space="preserve">reglamento </w:t>
            </w:r>
            <w:r w:rsidRPr="429009E7">
              <w:rPr>
                <w:color w:val="000000" w:themeColor="text1"/>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347ADBE0" w:rsidP="429009E7">
            <w:pPr>
              <w:jc w:val="both"/>
            </w:pPr>
            <w:r w:rsidRPr="429009E7">
              <w:rPr>
                <w:sz w:val="22"/>
                <w:szCs w:val="22"/>
              </w:rPr>
              <w:t xml:space="preserve"> </w:t>
            </w:r>
          </w:p>
          <w:p w:rsidR="00F31F66" w:rsidRDefault="347ADBE0" w:rsidP="429009E7">
            <w:pPr>
              <w:ind w:firstLine="460"/>
              <w:jc w:val="both"/>
            </w:pPr>
            <w:r w:rsidRPr="429009E7">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00F31F66" w:rsidRDefault="347ADBE0" w:rsidP="429009E7">
            <w:pPr>
              <w:jc w:val="both"/>
            </w:pPr>
            <w:r w:rsidRPr="429009E7">
              <w:rPr>
                <w:sz w:val="22"/>
                <w:szCs w:val="22"/>
              </w:rPr>
              <w:t xml:space="preserve"> </w:t>
            </w:r>
          </w:p>
          <w:p w:rsidR="00F31F66" w:rsidRDefault="347ADBE0" w:rsidP="429009E7">
            <w:pPr>
              <w:ind w:firstLine="460"/>
              <w:jc w:val="both"/>
            </w:pPr>
            <w:r w:rsidRPr="429009E7">
              <w:rPr>
                <w:sz w:val="22"/>
                <w:szCs w:val="22"/>
              </w:rPr>
              <w:t xml:space="preserve">27. Esu informuotas (-a), kad turiu šias Reglamente </w:t>
            </w:r>
            <w:hyperlink r:id="rId24">
              <w:r w:rsidRPr="429009E7">
                <w:rPr>
                  <w:rStyle w:val="Hyperlink"/>
                  <w:sz w:val="22"/>
                  <w:szCs w:val="22"/>
                </w:rPr>
                <w:t>(ES) 2016/679</w:t>
              </w:r>
            </w:hyperlink>
            <w:r w:rsidRPr="429009E7">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r w:rsidRPr="429009E7">
                <w:rPr>
                  <w:rStyle w:val="Hyperlink"/>
                  <w:sz w:val="22"/>
                  <w:szCs w:val="22"/>
                </w:rPr>
                <w:t>(ES) 2016/679</w:t>
              </w:r>
            </w:hyperlink>
            <w:r w:rsidRPr="429009E7">
              <w:rPr>
                <w:sz w:val="22"/>
                <w:szCs w:val="22"/>
              </w:rPr>
              <w:t>; 5) apriboti asmens duomenų tvarkymą; 6) pateikti skundą priežiūros institucijai.</w:t>
            </w:r>
          </w:p>
          <w:p w:rsidR="00F31F66" w:rsidRDefault="347ADBE0" w:rsidP="429009E7">
            <w:pPr>
              <w:jc w:val="both"/>
            </w:pPr>
            <w:r w:rsidRPr="429009E7">
              <w:rPr>
                <w:sz w:val="22"/>
                <w:szCs w:val="22"/>
              </w:rPr>
              <w:t xml:space="preserve"> </w:t>
            </w:r>
          </w:p>
          <w:p w:rsidR="00F31F66" w:rsidRDefault="347ADBE0" w:rsidP="429009E7">
            <w:pPr>
              <w:ind w:firstLine="460"/>
              <w:jc w:val="both"/>
            </w:pPr>
            <w:r w:rsidRPr="429009E7">
              <w:rPr>
                <w:sz w:val="22"/>
                <w:szCs w:val="22"/>
              </w:rPr>
              <w:t>28. Esu informuotas (-a), kad šios paraiškos 6, 7 ir 12</w:t>
            </w:r>
            <w:r w:rsidRPr="429009E7">
              <w:rPr>
                <w:b/>
                <w:bCs/>
                <w:sz w:val="22"/>
                <w:szCs w:val="22"/>
              </w:rPr>
              <w:t xml:space="preserve"> </w:t>
            </w:r>
            <w:r w:rsidRPr="429009E7">
              <w:rPr>
                <w:sz w:val="22"/>
                <w:szCs w:val="22"/>
              </w:rPr>
              <w:t>punktuose nurodytų asmenų duomenys tvarkomi vykdant</w:t>
            </w:r>
            <w:r w:rsidRPr="429009E7">
              <w:rPr>
                <w:b/>
                <w:bCs/>
                <w:sz w:val="22"/>
                <w:szCs w:val="22"/>
              </w:rPr>
              <w:t xml:space="preserve"> </w:t>
            </w:r>
            <w:r w:rsidRPr="429009E7">
              <w:rPr>
                <w:sz w:val="22"/>
                <w:szCs w:val="22"/>
              </w:rPr>
              <w:t xml:space="preserve">Reglamento </w:t>
            </w:r>
            <w:hyperlink r:id="rId26">
              <w:r w:rsidRPr="429009E7">
                <w:rPr>
                  <w:rStyle w:val="Hyperlink"/>
                  <w:sz w:val="22"/>
                  <w:szCs w:val="22"/>
                </w:rPr>
                <w:t>(ES, Euratomas) 2024/2509</w:t>
              </w:r>
            </w:hyperlink>
            <w:r w:rsidRPr="429009E7">
              <w:rPr>
                <w:sz w:val="22"/>
                <w:szCs w:val="22"/>
              </w:rPr>
              <w:t xml:space="preserve"> 138 straipsnio 1 dalyje nustatytą pareigą</w:t>
            </w:r>
            <w:r w:rsidRPr="429009E7">
              <w:rPr>
                <w:color w:val="000000" w:themeColor="text1"/>
                <w:sz w:val="22"/>
                <w:szCs w:val="22"/>
              </w:rPr>
              <w:t>.</w:t>
            </w:r>
          </w:p>
          <w:p w:rsidR="00F31F66" w:rsidRDefault="347ADBE0" w:rsidP="429009E7">
            <w:pPr>
              <w:ind w:firstLine="460"/>
              <w:jc w:val="both"/>
            </w:pPr>
            <w:r w:rsidRPr="429009E7">
              <w:rPr>
                <w:color w:val="000000" w:themeColor="text1"/>
                <w:sz w:val="22"/>
                <w:szCs w:val="22"/>
              </w:rPr>
              <w:t xml:space="preserve"> </w:t>
            </w:r>
          </w:p>
          <w:p w:rsidR="00F31F66" w:rsidRDefault="347ADBE0" w:rsidP="429009E7">
            <w:pPr>
              <w:ind w:firstLine="460"/>
              <w:jc w:val="both"/>
            </w:pPr>
            <w:r w:rsidRPr="429009E7">
              <w:rPr>
                <w:sz w:val="22"/>
                <w:szCs w:val="22"/>
              </w:rPr>
              <w:t>29. Planuojamų įgyvendinti JP projekto veiklų išlaidos nefinansuojamos pagal kitus mano arba mano atstovaujamo JP projekto pareiškėjo įgyvendintus ir (arba) įgyvendinamus projektus.</w:t>
            </w:r>
          </w:p>
          <w:p w:rsidR="00F31F66" w:rsidRDefault="347ADBE0" w:rsidP="429009E7">
            <w:pPr>
              <w:ind w:firstLine="460"/>
              <w:jc w:val="both"/>
            </w:pPr>
            <w:r w:rsidRPr="429009E7">
              <w:rPr>
                <w:sz w:val="22"/>
                <w:szCs w:val="22"/>
              </w:rPr>
              <w:t xml:space="preserve"> </w:t>
            </w:r>
          </w:p>
          <w:p w:rsidR="00F31F66" w:rsidRDefault="347ADBE0" w:rsidP="429009E7">
            <w:pPr>
              <w:ind w:firstLine="460"/>
              <w:jc w:val="both"/>
            </w:pPr>
            <w:r w:rsidRPr="429009E7">
              <w:rPr>
                <w:sz w:val="22"/>
                <w:szCs w:val="22"/>
              </w:rPr>
              <w:t xml:space="preserve">30. Esu informuotas (-a), kad rinkdamas (-a), tvarkydamas (-a) projekto dalyvių asmens duomenis turiu užtikrinti </w:t>
            </w:r>
            <w:r w:rsidRPr="429009E7">
              <w:rPr>
                <w:color w:val="000000" w:themeColor="text1"/>
                <w:sz w:val="22"/>
                <w:szCs w:val="22"/>
              </w:rPr>
              <w:t xml:space="preserve">Reglamente </w:t>
            </w:r>
            <w:hyperlink r:id="rId27">
              <w:r w:rsidRPr="429009E7">
                <w:rPr>
                  <w:rStyle w:val="Hyperlink"/>
                  <w:sz w:val="22"/>
                  <w:szCs w:val="22"/>
                </w:rPr>
                <w:t>(ES) 2016/679</w:t>
              </w:r>
            </w:hyperlink>
            <w:r w:rsidRPr="429009E7">
              <w:rPr>
                <w:color w:val="000000" w:themeColor="text1"/>
                <w:sz w:val="22"/>
                <w:szCs w:val="22"/>
              </w:rPr>
              <w:t xml:space="preserve"> </w:t>
            </w:r>
            <w:r w:rsidRPr="429009E7">
              <w:rPr>
                <w:sz w:val="22"/>
                <w:szCs w:val="22"/>
              </w:rPr>
              <w:t>nustatytų reikalavimų vykdymą.</w:t>
            </w:r>
          </w:p>
          <w:p w:rsidR="00F31F66" w:rsidRDefault="347ADBE0" w:rsidP="429009E7">
            <w:pPr>
              <w:ind w:firstLine="460"/>
              <w:jc w:val="both"/>
            </w:pPr>
            <w:r w:rsidRPr="429009E7">
              <w:rPr>
                <w:sz w:val="22"/>
                <w:szCs w:val="22"/>
              </w:rPr>
              <w:t xml:space="preserve"> </w:t>
            </w:r>
          </w:p>
          <w:p w:rsidR="00F31F66" w:rsidRDefault="347ADBE0" w:rsidP="429009E7">
            <w:pPr>
              <w:tabs>
                <w:tab w:val="left" w:pos="284"/>
                <w:tab w:val="left" w:pos="426"/>
              </w:tabs>
              <w:ind w:firstLine="460"/>
              <w:jc w:val="both"/>
            </w:pPr>
            <w:r w:rsidRPr="429009E7">
              <w:rPr>
                <w:sz w:val="22"/>
                <w:szCs w:val="22"/>
              </w:rPr>
              <w:t xml:space="preserve">31. Aš ar mano </w:t>
            </w:r>
            <w:r w:rsidRPr="429009E7">
              <w:rPr>
                <w:color w:val="000000" w:themeColor="text1"/>
                <w:sz w:val="22"/>
                <w:szCs w:val="22"/>
              </w:rPr>
              <w:t>atstovaujamas JP projekto pareiškėjas dėl deklaruojamų, vykdant viešojo pirkimo–pardavimo sutartis, patirtų išlaidų įsitikinsiu (</w:t>
            </w:r>
            <w:r w:rsidRPr="429009E7">
              <w:rPr>
                <w:sz w:val="22"/>
                <w:szCs w:val="22"/>
              </w:rPr>
              <w:t>-</w:t>
            </w:r>
            <w:r w:rsidRPr="429009E7">
              <w:rPr>
                <w:color w:val="000000" w:themeColor="text1"/>
                <w:sz w:val="22"/>
                <w:szCs w:val="22"/>
              </w:rPr>
              <w:t>ins)</w:t>
            </w:r>
            <w:r w:rsidRPr="429009E7">
              <w:rPr>
                <w:b/>
                <w:bCs/>
                <w:color w:val="000000" w:themeColor="text1"/>
                <w:sz w:val="22"/>
                <w:szCs w:val="22"/>
              </w:rPr>
              <w:t xml:space="preserve"> </w:t>
            </w:r>
            <w:r w:rsidRPr="429009E7">
              <w:rPr>
                <w:color w:val="000000" w:themeColor="text1"/>
                <w:sz w:val="22"/>
                <w:szCs w:val="22"/>
              </w:rPr>
              <w:t>(įvertindamas (</w:t>
            </w:r>
            <w:r w:rsidRPr="429009E7">
              <w:rPr>
                <w:sz w:val="22"/>
                <w:szCs w:val="22"/>
              </w:rPr>
              <w:t>-</w:t>
            </w:r>
            <w:r w:rsidRPr="429009E7">
              <w:rPr>
                <w:color w:val="000000" w:themeColor="text1"/>
                <w:sz w:val="22"/>
                <w:szCs w:val="22"/>
              </w:rPr>
              <w:t xml:space="preserve">a) pateiktą (-as) deklaraciją (-as) ar kitu būdu), kad: </w:t>
            </w:r>
          </w:p>
          <w:p w:rsidR="00F31F66" w:rsidRDefault="347ADBE0" w:rsidP="429009E7">
            <w:pPr>
              <w:ind w:firstLine="460"/>
              <w:jc w:val="both"/>
            </w:pPr>
            <w:r w:rsidRPr="429009E7">
              <w:rPr>
                <w:color w:val="000000" w:themeColor="text1"/>
                <w:sz w:val="22"/>
                <w:szCs w:val="22"/>
              </w:rPr>
              <w:t xml:space="preserve">31.1. prekių tiekėjams, subrangovams, paslaugų teikėjams ir subjektams, kurių pajėgumais remiamasi, (kai jiems tenka 10 procentų sutarties vertės) netaikomi ribojimai, nustatyti 2014 m. liepos 31 d. Tarybos reglamente </w:t>
            </w:r>
            <w:hyperlink r:id="rId28">
              <w:r w:rsidRPr="429009E7">
                <w:rPr>
                  <w:rStyle w:val="Hyperlink"/>
                  <w:sz w:val="22"/>
                  <w:szCs w:val="22"/>
                </w:rPr>
                <w:t>(ES) Nr. 833/2014</w:t>
              </w:r>
            </w:hyperlink>
            <w:r w:rsidRPr="429009E7">
              <w:rPr>
                <w:color w:val="000000" w:themeColor="text1"/>
                <w:sz w:val="22"/>
                <w:szCs w:val="22"/>
              </w:rPr>
              <w:t xml:space="preserve"> dėl ribojamųjų priemonių atsižvelgiant į Rusijos veiksmus, kuriais destabilizuojama padėtis Ukrainoje,</w:t>
            </w:r>
            <w:r w:rsidRPr="429009E7">
              <w:rPr>
                <w:color w:val="000000" w:themeColor="text1"/>
                <w:szCs w:val="24"/>
              </w:rPr>
              <w:t xml:space="preserve"> </w:t>
            </w:r>
            <w:r w:rsidRPr="429009E7">
              <w:rPr>
                <w:color w:val="000000" w:themeColor="text1"/>
                <w:sz w:val="22"/>
                <w:szCs w:val="22"/>
              </w:rPr>
              <w:t>su visais pakeitimais;</w:t>
            </w:r>
          </w:p>
          <w:p w:rsidR="00F31F66" w:rsidRDefault="347ADBE0" w:rsidP="429009E7">
            <w:pPr>
              <w:ind w:left="34" w:firstLine="426"/>
              <w:jc w:val="both"/>
            </w:pPr>
            <w:r w:rsidRPr="429009E7">
              <w:rPr>
                <w:color w:val="000000" w:themeColor="text1"/>
                <w:sz w:val="22"/>
                <w:szCs w:val="22"/>
              </w:rPr>
              <w:t xml:space="preserve">31.2. prekių tiekėjams, subrangovams, paslaugų teikėjams netaikomi ribojimai, nustatyti 2014 m. kovo 17 d. Tarybos reglamente </w:t>
            </w:r>
            <w:hyperlink r:id="rId29">
              <w:r w:rsidRPr="429009E7">
                <w:rPr>
                  <w:rStyle w:val="Hyperlink"/>
                  <w:sz w:val="22"/>
                  <w:szCs w:val="22"/>
                </w:rPr>
                <w:t>(ES) Nr. 269/2014</w:t>
              </w:r>
            </w:hyperlink>
            <w:r w:rsidRPr="429009E7">
              <w:rPr>
                <w:color w:val="000000" w:themeColor="text1"/>
                <w:sz w:val="22"/>
                <w:szCs w:val="22"/>
              </w:rPr>
              <w:t xml:space="preserve"> dėl ribojamųjų priemonių, taikytinų atsižvelgiant į veiksmus, kuriais kenkiama Ukrainos teritoriniam vientisumui, suverenitetui ir nepriklausomybei arba į juos kėsinamasi, su visais pakeitimais.</w:t>
            </w:r>
          </w:p>
          <w:p w:rsidR="00F31F66" w:rsidRDefault="347ADBE0" w:rsidP="429009E7">
            <w:pPr>
              <w:ind w:left="34" w:firstLine="426"/>
              <w:jc w:val="both"/>
            </w:pPr>
            <w:r w:rsidRPr="429009E7">
              <w:rPr>
                <w:color w:val="000000" w:themeColor="text1"/>
                <w:sz w:val="22"/>
                <w:szCs w:val="22"/>
              </w:rPr>
              <w:t xml:space="preserve"> </w:t>
            </w:r>
          </w:p>
          <w:p w:rsidR="00F31F66" w:rsidRDefault="347ADBE0" w:rsidP="429009E7">
            <w:pPr>
              <w:ind w:firstLine="460"/>
              <w:jc w:val="both"/>
            </w:pPr>
            <w:r w:rsidRPr="429009E7">
              <w:rPr>
                <w:color w:val="000000" w:themeColor="text1"/>
                <w:sz w:val="22"/>
                <w:szCs w:val="22"/>
              </w:rPr>
              <w:t>32. Aš įsipareigoju ar mano atstovaujamas JP projekto pareiškėjas įsipareigoja, pasikeitus deklaruojamoms aplinkybėms, nedelsdamas (-a) apie tai informuoti JP vykdytoją.</w:t>
            </w:r>
          </w:p>
          <w:p w:rsidR="00F31F66" w:rsidRDefault="00F31F66" w:rsidP="00A01C5A">
            <w:pPr>
              <w:ind w:firstLine="460"/>
              <w:jc w:val="both"/>
              <w:rPr>
                <w:sz w:val="22"/>
                <w:szCs w:val="22"/>
              </w:rPr>
            </w:pPr>
          </w:p>
        </w:tc>
      </w:tr>
    </w:tbl>
    <w:p w:rsidR="00A01C5A" w:rsidRDefault="00A01C5A" w:rsidP="00A01C5A">
      <w:pPr>
        <w:jc w:val="both"/>
      </w:pPr>
      <w:r>
        <w:t xml:space="preserve">(JP projekto pareiškėjo ar </w:t>
      </w:r>
      <w:r>
        <w:rPr>
          <w:b/>
        </w:rPr>
        <w:t xml:space="preserve"> </w:t>
      </w:r>
      <w:r>
        <w:t xml:space="preserve">                               (parašas)                                            (vardas ir pavardė)</w:t>
      </w:r>
    </w:p>
    <w:p w:rsidR="00A01C5A" w:rsidRDefault="00A01C5A" w:rsidP="00A01C5A">
      <w:pPr>
        <w:jc w:val="both"/>
      </w:pPr>
      <w:r>
        <w:t>JP projekto pareiškėjo vadovo</w:t>
      </w:r>
    </w:p>
    <w:p w:rsidR="00A01C5A" w:rsidRDefault="00A01C5A" w:rsidP="00A01C5A">
      <w:pPr>
        <w:jc w:val="both"/>
      </w:pPr>
      <w:r>
        <w:t>arba jo įgalioto asmens</w:t>
      </w:r>
    </w:p>
    <w:p w:rsidR="00A01C5A" w:rsidRDefault="00A01C5A" w:rsidP="00A01C5A">
      <w:pPr>
        <w:jc w:val="both"/>
      </w:pPr>
      <w:r>
        <w:t>pareigų pavadinimas,</w:t>
      </w:r>
    </w:p>
    <w:p w:rsidR="006F5F2B" w:rsidRDefault="00A01C5A" w:rsidP="00A01C5A">
      <w:pPr>
        <w:jc w:val="both"/>
      </w:pPr>
      <w:r>
        <w:t>jei galima nurodyti)</w:t>
      </w:r>
      <w:r>
        <w:tab/>
      </w:r>
      <w:r w:rsidR="006F5F2B">
        <w:br w:type="page"/>
      </w:r>
    </w:p>
    <w:p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rsidR="00F31F66" w:rsidRDefault="009C0217">
      <w:pPr>
        <w:tabs>
          <w:tab w:val="left" w:pos="567"/>
        </w:tabs>
        <w:jc w:val="center"/>
        <w:rPr>
          <w:b/>
        </w:rPr>
      </w:pPr>
      <w:r>
        <w:rPr>
          <w:b/>
        </w:rPr>
        <w:t>V SKYRIUS</w:t>
      </w:r>
    </w:p>
    <w:p w:rsidR="00F31F66" w:rsidRDefault="009C0217">
      <w:pPr>
        <w:tabs>
          <w:tab w:val="left" w:pos="567"/>
        </w:tabs>
        <w:jc w:val="center"/>
        <w:rPr>
          <w:b/>
        </w:rPr>
      </w:pPr>
      <w:r>
        <w:rPr>
          <w:b/>
        </w:rPr>
        <w:t>PARAIŠKOS VERTINIMAS</w:t>
      </w:r>
    </w:p>
    <w:p w:rsidR="00F31F66" w:rsidRDefault="00F31F66">
      <w:pPr>
        <w:rPr>
          <w:b/>
        </w:rPr>
      </w:pPr>
    </w:p>
    <w:p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rsidTr="00A01C5A">
        <w:tc>
          <w:tcPr>
            <w:tcW w:w="2844" w:type="dxa"/>
          </w:tcPr>
          <w:p w:rsidR="00F31F66" w:rsidRDefault="009C0217">
            <w:pPr>
              <w:tabs>
                <w:tab w:val="left" w:pos="4198"/>
              </w:tabs>
              <w:rPr>
                <w:szCs w:val="24"/>
              </w:rPr>
            </w:pPr>
            <w:r>
              <w:rPr>
                <w:szCs w:val="24"/>
              </w:rPr>
              <w:t>Paraiškos įvertinimo patvirtinimo data</w:t>
            </w:r>
          </w:p>
        </w:tc>
        <w:tc>
          <w:tcPr>
            <w:tcW w:w="7067" w:type="dxa"/>
          </w:tcPr>
          <w:p w:rsidR="00F31F66" w:rsidRDefault="009C0217">
            <w:pPr>
              <w:tabs>
                <w:tab w:val="left" w:pos="4198"/>
              </w:tabs>
              <w:rPr>
                <w:rFonts w:eastAsia="MS Gothic"/>
                <w:i/>
              </w:rPr>
            </w:pPr>
            <w:r>
              <w:rPr>
                <w:rFonts w:eastAsia="MS Gothic"/>
                <w:i/>
              </w:rPr>
              <w:t>Nurodoma paraiškos įvertinimo patvirtinimo data (formatu 0000-00-00).</w:t>
            </w:r>
          </w:p>
        </w:tc>
      </w:tr>
      <w:tr w:rsidR="00F31F66" w:rsidTr="00A01C5A">
        <w:tc>
          <w:tcPr>
            <w:tcW w:w="2844" w:type="dxa"/>
          </w:tcPr>
          <w:p w:rsidR="00F31F66" w:rsidRDefault="009C0217">
            <w:pPr>
              <w:tabs>
                <w:tab w:val="left" w:pos="4198"/>
              </w:tabs>
              <w:rPr>
                <w:szCs w:val="24"/>
              </w:rPr>
            </w:pPr>
            <w:r>
              <w:rPr>
                <w:szCs w:val="24"/>
              </w:rPr>
              <w:t>Ar paraiška patvirtinta?</w:t>
            </w:r>
          </w:p>
        </w:tc>
        <w:tc>
          <w:tcPr>
            <w:tcW w:w="7067" w:type="dxa"/>
          </w:tcPr>
          <w:p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rsidTr="00A01C5A">
        <w:tc>
          <w:tcPr>
            <w:tcW w:w="2844" w:type="dxa"/>
          </w:tcPr>
          <w:p w:rsidR="00D24836" w:rsidRDefault="00D24836">
            <w:pPr>
              <w:tabs>
                <w:tab w:val="left" w:pos="4198"/>
              </w:tabs>
              <w:rPr>
                <w:szCs w:val="24"/>
              </w:rPr>
            </w:pPr>
          </w:p>
        </w:tc>
        <w:tc>
          <w:tcPr>
            <w:tcW w:w="7067" w:type="dxa"/>
          </w:tcPr>
          <w:p w:rsidR="00D24836" w:rsidRDefault="00D24836">
            <w:pPr>
              <w:tabs>
                <w:tab w:val="left" w:pos="4198"/>
              </w:tabs>
              <w:rPr>
                <w:rFonts w:ascii="MS Gothic" w:eastAsia="MS Gothic" w:hAnsi="MS Gothic"/>
              </w:rPr>
            </w:pPr>
          </w:p>
        </w:tc>
      </w:tr>
    </w:tbl>
    <w:p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rsidTr="00196D8D">
        <w:tc>
          <w:tcPr>
            <w:tcW w:w="2515" w:type="dxa"/>
            <w:gridSpan w:val="2"/>
            <w:shd w:val="clear" w:color="auto" w:fill="F2F2F2" w:themeFill="background1" w:themeFillShade="F2"/>
          </w:tcPr>
          <w:p w:rsidR="00A01C5A" w:rsidRDefault="00A01C5A" w:rsidP="00196D8D">
            <w:pPr>
              <w:tabs>
                <w:tab w:val="center" w:pos="4986"/>
                <w:tab w:val="right" w:pos="9972"/>
              </w:tabs>
            </w:pPr>
          </w:p>
          <w:p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rsidR="00A01C5A" w:rsidRDefault="00A01C5A" w:rsidP="00196D8D">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A01C5A" w:rsidRDefault="00A01C5A" w:rsidP="00196D8D">
            <w:pPr>
              <w:jc w:val="center"/>
              <w:rPr>
                <w:b/>
                <w:sz w:val="22"/>
              </w:rPr>
            </w:pPr>
            <w:r>
              <w:rPr>
                <w:b/>
                <w:sz w:val="22"/>
              </w:rPr>
              <w:t>6. Finan-suojamoji dalis, procentais</w:t>
            </w:r>
          </w:p>
        </w:tc>
        <w:tc>
          <w:tcPr>
            <w:tcW w:w="1530" w:type="dxa"/>
            <w:vMerge w:val="restart"/>
            <w:shd w:val="clear" w:color="auto" w:fill="F2F2F2" w:themeFill="background1" w:themeFillShade="F2"/>
          </w:tcPr>
          <w:p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rsidR="00A01C5A" w:rsidRDefault="00A01C5A" w:rsidP="00196D8D">
            <w:pPr>
              <w:jc w:val="center"/>
              <w:rPr>
                <w:b/>
                <w:sz w:val="22"/>
              </w:rPr>
            </w:pPr>
            <w:r>
              <w:rPr>
                <w:b/>
                <w:sz w:val="22"/>
              </w:rPr>
              <w:t>8. „De minimis“ pagalba (iki), eurais</w:t>
            </w:r>
          </w:p>
        </w:tc>
      </w:tr>
      <w:tr w:rsidR="00A01C5A" w:rsidTr="00196D8D">
        <w:tc>
          <w:tcPr>
            <w:tcW w:w="1255" w:type="dxa"/>
            <w:shd w:val="clear" w:color="auto" w:fill="F2F2F2" w:themeFill="background1" w:themeFillShade="F2"/>
          </w:tcPr>
          <w:p w:rsidR="00A01C5A" w:rsidRDefault="00A01C5A" w:rsidP="00196D8D">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rsidR="00A01C5A" w:rsidRDefault="00A01C5A" w:rsidP="00196D8D">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rsidR="00A01C5A" w:rsidRDefault="00A01C5A" w:rsidP="00196D8D">
            <w:pPr>
              <w:jc w:val="center"/>
              <w:rPr>
                <w:b/>
                <w:sz w:val="22"/>
              </w:rPr>
            </w:pPr>
          </w:p>
        </w:tc>
        <w:tc>
          <w:tcPr>
            <w:tcW w:w="1530" w:type="dxa"/>
            <w:shd w:val="clear" w:color="auto" w:fill="F2F2F2" w:themeFill="background1" w:themeFillShade="F2"/>
          </w:tcPr>
          <w:p w:rsidR="00A01C5A" w:rsidRDefault="00A01C5A" w:rsidP="00196D8D">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rsidR="00A01C5A" w:rsidRDefault="00A01C5A" w:rsidP="00196D8D">
            <w:pPr>
              <w:jc w:val="center"/>
              <w:rPr>
                <w:b/>
                <w:sz w:val="22"/>
              </w:rPr>
            </w:pPr>
            <w:r>
              <w:rPr>
                <w:b/>
                <w:sz w:val="22"/>
              </w:rPr>
              <w:t xml:space="preserve">4.2. </w:t>
            </w:r>
          </w:p>
          <w:p w:rsidR="00A01C5A" w:rsidRDefault="00A01C5A" w:rsidP="00196D8D">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rsidR="00A01C5A" w:rsidRDefault="00A01C5A" w:rsidP="00196D8D">
            <w:pPr>
              <w:jc w:val="center"/>
              <w:rPr>
                <w:b/>
                <w:sz w:val="22"/>
              </w:rPr>
            </w:pPr>
          </w:p>
        </w:tc>
        <w:tc>
          <w:tcPr>
            <w:tcW w:w="1350" w:type="dxa"/>
            <w:vMerge/>
            <w:shd w:val="clear" w:color="auto" w:fill="F2F2F2" w:themeFill="background1" w:themeFillShade="F2"/>
          </w:tcPr>
          <w:p w:rsidR="00A01C5A" w:rsidRDefault="00A01C5A" w:rsidP="00196D8D">
            <w:pPr>
              <w:jc w:val="center"/>
              <w:rPr>
                <w:b/>
                <w:sz w:val="22"/>
              </w:rPr>
            </w:pPr>
          </w:p>
        </w:tc>
        <w:tc>
          <w:tcPr>
            <w:tcW w:w="1530" w:type="dxa"/>
            <w:vMerge/>
            <w:shd w:val="clear" w:color="auto" w:fill="F2F2F2" w:themeFill="background1" w:themeFillShade="F2"/>
          </w:tcPr>
          <w:p w:rsidR="00A01C5A" w:rsidRDefault="00A01C5A" w:rsidP="00196D8D">
            <w:pPr>
              <w:jc w:val="center"/>
              <w:rPr>
                <w:b/>
                <w:sz w:val="22"/>
              </w:rPr>
            </w:pPr>
          </w:p>
        </w:tc>
        <w:tc>
          <w:tcPr>
            <w:tcW w:w="1530" w:type="dxa"/>
            <w:vMerge/>
            <w:shd w:val="clear" w:color="auto" w:fill="F2F2F2" w:themeFill="background1" w:themeFillShade="F2"/>
          </w:tcPr>
          <w:p w:rsidR="00A01C5A" w:rsidRDefault="00A01C5A" w:rsidP="00196D8D">
            <w:pPr>
              <w:jc w:val="center"/>
              <w:rPr>
                <w:b/>
                <w:sz w:val="22"/>
              </w:rPr>
            </w:pPr>
          </w:p>
        </w:tc>
      </w:tr>
      <w:tr w:rsidR="00A01C5A" w:rsidTr="00196D8D">
        <w:tc>
          <w:tcPr>
            <w:tcW w:w="1255" w:type="dxa"/>
          </w:tcPr>
          <w:p w:rsidR="00A01C5A" w:rsidRDefault="00A01C5A" w:rsidP="00196D8D">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sz w:val="18"/>
                <w:szCs w:val="18"/>
              </w:rPr>
            </w:pPr>
            <w:r>
              <w:rPr>
                <w:i/>
                <w:iCs/>
                <w:sz w:val="18"/>
                <w:szCs w:val="18"/>
              </w:rPr>
              <w:t>Nurodyti privaloma.</w:t>
            </w:r>
          </w:p>
        </w:tc>
        <w:tc>
          <w:tcPr>
            <w:tcW w:w="1260" w:type="dxa"/>
          </w:tcPr>
          <w:p w:rsidR="00A01C5A" w:rsidRDefault="00A01C5A" w:rsidP="00196D8D">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rsidR="00A01C5A" w:rsidRDefault="00A01C5A" w:rsidP="00196D8D">
            <w:pPr>
              <w:tabs>
                <w:tab w:val="left" w:pos="4198"/>
              </w:tabs>
              <w:jc w:val="center"/>
              <w:rPr>
                <w:iCs/>
                <w:sz w:val="18"/>
                <w:szCs w:val="18"/>
              </w:rPr>
            </w:pPr>
            <w:r>
              <w:rPr>
                <w:i/>
                <w:iCs/>
                <w:sz w:val="18"/>
                <w:szCs w:val="18"/>
              </w:rPr>
              <w:t xml:space="preserve">Nurodoma skiriamų finansavimo lėšų netiesiogi-nėms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A01C5A" w:rsidRDefault="00A01C5A" w:rsidP="00196D8D">
            <w:pPr>
              <w:tabs>
                <w:tab w:val="left" w:pos="4198"/>
              </w:tabs>
              <w:jc w:val="center"/>
              <w:rPr>
                <w:iCs/>
                <w:sz w:val="18"/>
                <w:szCs w:val="18"/>
              </w:rPr>
            </w:pPr>
            <w:r>
              <w:rPr>
                <w:i/>
                <w:iCs/>
                <w:sz w:val="18"/>
                <w:szCs w:val="18"/>
              </w:rPr>
              <w:t xml:space="preserve">Nurodoma netiesiogi-nėms JP projekto išlaidoms 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rsidR="00A01C5A" w:rsidRDefault="00A01C5A" w:rsidP="00196D8D">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i/>
                <w:iCs/>
                <w:sz w:val="18"/>
                <w:szCs w:val="18"/>
              </w:rPr>
            </w:pPr>
            <w:r>
              <w:rPr>
                <w:i/>
                <w:iCs/>
                <w:sz w:val="18"/>
                <w:szCs w:val="18"/>
              </w:rPr>
              <w:t>Nurodyti privaloma.</w:t>
            </w:r>
          </w:p>
          <w:p w:rsidR="00A01C5A" w:rsidRDefault="00A01C5A" w:rsidP="00196D8D">
            <w:pPr>
              <w:jc w:val="center"/>
              <w:rPr>
                <w:sz w:val="18"/>
                <w:szCs w:val="18"/>
              </w:rPr>
            </w:pPr>
            <w:r>
              <w:rPr>
                <w:i/>
                <w:iCs/>
                <w:sz w:val="18"/>
                <w:szCs w:val="18"/>
              </w:rPr>
              <w:t>Skelbiama viešai ES investicijų interneto svetainėje esinvesticijos.lt.</w:t>
            </w:r>
          </w:p>
        </w:tc>
        <w:tc>
          <w:tcPr>
            <w:tcW w:w="1530" w:type="dxa"/>
          </w:tcPr>
          <w:p w:rsidR="00A01C5A" w:rsidRDefault="00A01C5A" w:rsidP="00196D8D">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A01C5A" w:rsidRDefault="00A01C5A" w:rsidP="00196D8D">
            <w:pPr>
              <w:jc w:val="center"/>
              <w:rPr>
                <w:sz w:val="18"/>
                <w:szCs w:val="18"/>
              </w:rPr>
            </w:pPr>
            <w:r>
              <w:rPr>
                <w:i/>
                <w:iCs/>
                <w:sz w:val="18"/>
                <w:szCs w:val="18"/>
              </w:rPr>
              <w:t>Pildoma, jei numatyta prisidėti nuosavu įnašu.</w:t>
            </w:r>
          </w:p>
        </w:tc>
        <w:tc>
          <w:tcPr>
            <w:tcW w:w="1530" w:type="dxa"/>
          </w:tcPr>
          <w:p w:rsidR="00A01C5A" w:rsidRDefault="00A01C5A" w:rsidP="00196D8D">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rsidR="00A01C5A" w:rsidRDefault="00A01C5A" w:rsidP="00196D8D">
            <w:pPr>
              <w:tabs>
                <w:tab w:val="left" w:pos="4198"/>
              </w:tabs>
              <w:jc w:val="center"/>
              <w:rPr>
                <w:i/>
                <w:iCs/>
                <w:sz w:val="18"/>
                <w:szCs w:val="18"/>
              </w:rPr>
            </w:pPr>
            <w:r>
              <w:rPr>
                <w:i/>
                <w:iCs/>
                <w:sz w:val="18"/>
                <w:szCs w:val="18"/>
              </w:rPr>
              <w:t>Nurodoma bendra JP projekto tinkamų finansuoti išlaidų suma, apskaičiuo- jama susumuojant šios lentelės 3 ir 4 punktuose nurodytas sumas. Galimas simbolių skaičius – 9 simboliai iki kablelio ir 2 simboliai po kablelio.</w:t>
            </w:r>
          </w:p>
          <w:p w:rsidR="00A01C5A" w:rsidRDefault="00A01C5A" w:rsidP="00196D8D">
            <w:pPr>
              <w:jc w:val="center"/>
              <w:rPr>
                <w:i/>
                <w:iCs/>
                <w:sz w:val="18"/>
                <w:szCs w:val="18"/>
              </w:rPr>
            </w:pPr>
            <w:r>
              <w:rPr>
                <w:i/>
                <w:iCs/>
                <w:sz w:val="18"/>
                <w:szCs w:val="18"/>
              </w:rPr>
              <w:t>Nurodyti privaloma.</w:t>
            </w:r>
          </w:p>
          <w:p w:rsidR="00A01C5A" w:rsidRDefault="00A01C5A" w:rsidP="00196D8D">
            <w:pPr>
              <w:jc w:val="center"/>
              <w:rPr>
                <w:strike/>
                <w:sz w:val="18"/>
                <w:szCs w:val="18"/>
              </w:rPr>
            </w:pPr>
          </w:p>
        </w:tc>
        <w:tc>
          <w:tcPr>
            <w:tcW w:w="1350" w:type="dxa"/>
          </w:tcPr>
          <w:p w:rsidR="00A01C5A" w:rsidRDefault="00A01C5A" w:rsidP="00196D8D">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ir 4.1 papunkčiuose nurodytų sumų bendros sumos ir padauginama iš 100</w:t>
            </w:r>
          </w:p>
          <w:p w:rsidR="00A01C5A" w:rsidRDefault="00A01C5A" w:rsidP="00196D8D">
            <w:pPr>
              <w:shd w:val="clear" w:color="auto" w:fill="FFFFFF"/>
              <w:jc w:val="center"/>
              <w:rPr>
                <w:i/>
                <w:iCs/>
                <w:sz w:val="18"/>
                <w:szCs w:val="18"/>
                <w:lang w:eastAsia="lt-LT"/>
              </w:rPr>
            </w:pPr>
            <w:r>
              <w:rPr>
                <w:i/>
                <w:iCs/>
                <w:sz w:val="18"/>
                <w:szCs w:val="18"/>
                <w:lang w:eastAsia="lt-LT"/>
              </w:rPr>
              <w:t>(1.1 / (1.1 + 4.1)) × 100).</w:t>
            </w:r>
          </w:p>
          <w:p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A01C5A" w:rsidRDefault="00A01C5A" w:rsidP="00196D8D">
            <w:pPr>
              <w:shd w:val="clear" w:color="auto" w:fill="FFFFFF"/>
              <w:jc w:val="center"/>
              <w:rPr>
                <w:i/>
                <w:iCs/>
                <w:sz w:val="18"/>
                <w:szCs w:val="18"/>
                <w:lang w:eastAsia="lt-LT"/>
              </w:rPr>
            </w:pPr>
            <w:r>
              <w:rPr>
                <w:i/>
                <w:iCs/>
                <w:color w:val="000000"/>
                <w:sz w:val="18"/>
                <w:szCs w:val="18"/>
              </w:rPr>
              <w:t>Nurodoma valstybės pagalbai skiriama suma. Galimas simbolių skaičius – 9 simboliai iki kablelio ir 2 simboliai po kablelio. Nurodyti privaloma, jei skiriama valstybės pagalba.</w:t>
            </w:r>
          </w:p>
        </w:tc>
        <w:tc>
          <w:tcPr>
            <w:tcW w:w="1530" w:type="dxa"/>
          </w:tcPr>
          <w:p w:rsidR="00A01C5A" w:rsidRDefault="00A01C5A" w:rsidP="00196D8D">
            <w:pPr>
              <w:shd w:val="clear" w:color="auto" w:fill="FFFFFF"/>
              <w:jc w:val="center"/>
              <w:rPr>
                <w:i/>
                <w:iCs/>
                <w:sz w:val="18"/>
                <w:szCs w:val="18"/>
                <w:lang w:eastAsia="lt-LT"/>
              </w:rPr>
            </w:pPr>
            <w:r>
              <w:rPr>
                <w:i/>
                <w:iCs/>
                <w:color w:val="000000"/>
                <w:sz w:val="18"/>
                <w:szCs w:val="18"/>
              </w:rPr>
              <w:t>Nurodoma „de minimis“ pagalbai skiriama suma. Galimas simbolių skaičius – 9 simboliai iki kablelio ir 2 simboliai po kablelio. Nurodyti privaloma, jei skiriama „de minimis“ pagalba.</w:t>
            </w:r>
          </w:p>
        </w:tc>
      </w:tr>
      <w:tr w:rsidR="00A01C5A" w:rsidTr="00196D8D">
        <w:tc>
          <w:tcPr>
            <w:tcW w:w="2515" w:type="dxa"/>
            <w:gridSpan w:val="2"/>
          </w:tcPr>
          <w:p w:rsidR="00A01C5A" w:rsidRDefault="00A01C5A" w:rsidP="00196D8D">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A01C5A" w:rsidRDefault="00A01C5A" w:rsidP="00196D8D">
            <w:pPr>
              <w:tabs>
                <w:tab w:val="left" w:pos="4198"/>
              </w:tabs>
              <w:jc w:val="center"/>
              <w:rPr>
                <w:i/>
                <w:iCs/>
                <w:sz w:val="18"/>
                <w:szCs w:val="18"/>
              </w:rPr>
            </w:pPr>
            <w:r>
              <w:rPr>
                <w:i/>
                <w:iCs/>
                <w:sz w:val="18"/>
                <w:szCs w:val="18"/>
              </w:rPr>
              <w:t>2.1 + 2.2</w:t>
            </w:r>
          </w:p>
        </w:tc>
        <w:tc>
          <w:tcPr>
            <w:tcW w:w="1170" w:type="dxa"/>
          </w:tcPr>
          <w:p w:rsidR="00A01C5A" w:rsidRDefault="00A01C5A" w:rsidP="00196D8D">
            <w:pPr>
              <w:tabs>
                <w:tab w:val="left" w:pos="4198"/>
              </w:tabs>
              <w:jc w:val="center"/>
              <w:rPr>
                <w:i/>
                <w:iCs/>
                <w:sz w:val="18"/>
                <w:szCs w:val="18"/>
              </w:rPr>
            </w:pPr>
          </w:p>
        </w:tc>
        <w:tc>
          <w:tcPr>
            <w:tcW w:w="3060" w:type="dxa"/>
            <w:gridSpan w:val="2"/>
          </w:tcPr>
          <w:p w:rsidR="00A01C5A" w:rsidRDefault="00A01C5A" w:rsidP="00196D8D">
            <w:pPr>
              <w:tabs>
                <w:tab w:val="left" w:pos="4198"/>
              </w:tabs>
              <w:jc w:val="center"/>
              <w:rPr>
                <w:i/>
                <w:iCs/>
                <w:sz w:val="18"/>
                <w:szCs w:val="18"/>
              </w:rPr>
            </w:pPr>
            <w:r>
              <w:rPr>
                <w:i/>
                <w:iCs/>
                <w:sz w:val="18"/>
                <w:szCs w:val="18"/>
              </w:rPr>
              <w:t>4.1 + 4.2</w:t>
            </w:r>
          </w:p>
        </w:tc>
        <w:tc>
          <w:tcPr>
            <w:tcW w:w="1440" w:type="dxa"/>
          </w:tcPr>
          <w:p w:rsidR="00A01C5A" w:rsidRDefault="00A01C5A" w:rsidP="00196D8D">
            <w:pPr>
              <w:tabs>
                <w:tab w:val="left" w:pos="4198"/>
              </w:tabs>
              <w:jc w:val="center"/>
              <w:rPr>
                <w:i/>
                <w:iCs/>
                <w:sz w:val="18"/>
                <w:szCs w:val="18"/>
              </w:rPr>
            </w:pPr>
          </w:p>
        </w:tc>
        <w:tc>
          <w:tcPr>
            <w:tcW w:w="1350" w:type="dxa"/>
          </w:tcPr>
          <w:p w:rsidR="00A01C5A" w:rsidRDefault="00A01C5A" w:rsidP="00196D8D">
            <w:pPr>
              <w:shd w:val="clear" w:color="auto" w:fill="FFFFFF"/>
              <w:jc w:val="center"/>
              <w:rPr>
                <w:i/>
                <w:iCs/>
                <w:sz w:val="18"/>
                <w:szCs w:val="18"/>
                <w:lang w:eastAsia="lt-LT"/>
              </w:rPr>
            </w:pPr>
          </w:p>
        </w:tc>
        <w:tc>
          <w:tcPr>
            <w:tcW w:w="1530" w:type="dxa"/>
          </w:tcPr>
          <w:p w:rsidR="00A01C5A" w:rsidRDefault="00A01C5A" w:rsidP="00196D8D">
            <w:pPr>
              <w:shd w:val="clear" w:color="auto" w:fill="FFFFFF"/>
              <w:jc w:val="center"/>
              <w:rPr>
                <w:i/>
                <w:iCs/>
                <w:color w:val="000000"/>
                <w:sz w:val="18"/>
                <w:szCs w:val="18"/>
              </w:rPr>
            </w:pPr>
          </w:p>
        </w:tc>
        <w:tc>
          <w:tcPr>
            <w:tcW w:w="1530" w:type="dxa"/>
          </w:tcPr>
          <w:p w:rsidR="00A01C5A" w:rsidRDefault="00A01C5A" w:rsidP="00196D8D">
            <w:pPr>
              <w:shd w:val="clear" w:color="auto" w:fill="FFFFFF"/>
              <w:jc w:val="center"/>
              <w:rPr>
                <w:i/>
                <w:iCs/>
                <w:color w:val="000000"/>
                <w:sz w:val="18"/>
                <w:szCs w:val="18"/>
              </w:rPr>
            </w:pPr>
          </w:p>
        </w:tc>
      </w:tr>
    </w:tbl>
    <w:p w:rsidR="00F31F66" w:rsidRDefault="00F31F66"/>
    <w:p w:rsidR="00F31F66" w:rsidRDefault="00F31F66"/>
    <w:p w:rsidR="00F31F66" w:rsidRDefault="009C0217">
      <w:r>
        <w:t>___________________</w:t>
      </w:r>
      <w:r>
        <w:tab/>
      </w:r>
      <w:r>
        <w:tab/>
        <w:t>________________</w:t>
      </w:r>
      <w:r>
        <w:tab/>
      </w:r>
      <w:r>
        <w:tab/>
        <w:t>_________________</w:t>
      </w:r>
    </w:p>
    <w:p w:rsidR="00F31F66" w:rsidRDefault="00F31F66">
      <w:pPr>
        <w:jc w:val="center"/>
        <w:rPr>
          <w:szCs w:val="24"/>
        </w:rPr>
      </w:pPr>
    </w:p>
    <w:p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C6E" w:rsidRDefault="009F7C6E">
      <w:pPr>
        <w:rPr>
          <w:sz w:val="22"/>
          <w:szCs w:val="22"/>
        </w:rPr>
      </w:pPr>
      <w:r>
        <w:rPr>
          <w:sz w:val="22"/>
          <w:szCs w:val="22"/>
        </w:rPr>
        <w:separator/>
      </w:r>
    </w:p>
  </w:endnote>
  <w:endnote w:type="continuationSeparator" w:id="0">
    <w:p w:rsidR="009F7C6E" w:rsidRDefault="009F7C6E">
      <w:pPr>
        <w:rPr>
          <w:sz w:val="22"/>
          <w:szCs w:val="22"/>
        </w:rPr>
      </w:pPr>
      <w:r>
        <w:rPr>
          <w:sz w:val="22"/>
          <w:szCs w:val="22"/>
        </w:rPr>
        <w:continuationSeparator/>
      </w:r>
    </w:p>
  </w:endnote>
  <w:endnote w:type="continuationNotice" w:id="1">
    <w:p w:rsidR="009F7C6E" w:rsidRDefault="009F7C6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jc w:val="center"/>
      <w:rPr>
        <w:szCs w:val="22"/>
      </w:rPr>
    </w:pPr>
  </w:p>
  <w:p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C6E" w:rsidRDefault="009F7C6E">
      <w:pPr>
        <w:rPr>
          <w:sz w:val="22"/>
          <w:szCs w:val="22"/>
        </w:rPr>
      </w:pPr>
      <w:r>
        <w:rPr>
          <w:sz w:val="22"/>
          <w:szCs w:val="22"/>
        </w:rPr>
        <w:separator/>
      </w:r>
    </w:p>
  </w:footnote>
  <w:footnote w:type="continuationSeparator" w:id="0">
    <w:p w:rsidR="009F7C6E" w:rsidRDefault="009F7C6E">
      <w:pPr>
        <w:rPr>
          <w:sz w:val="22"/>
          <w:szCs w:val="22"/>
        </w:rPr>
      </w:pPr>
      <w:r>
        <w:rPr>
          <w:sz w:val="22"/>
          <w:szCs w:val="22"/>
        </w:rPr>
        <w:continuationSeparator/>
      </w:r>
    </w:p>
  </w:footnote>
  <w:footnote w:type="continuationNotice" w:id="1">
    <w:p w:rsidR="009F7C6E" w:rsidRDefault="009F7C6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dC08s2weylCBIeNvwziqwfJrASad+7n0s+ISCEn5X1tyA2TbtmlqRjfEKtpEZB2RNHTaz5PgDFJp2Xa2YyNTA==" w:salt="f6LPOZVFka5XfKZdu6g5MA=="/>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5E1C66"/>
    <w:rsid w:val="00615B39"/>
    <w:rsid w:val="006D0666"/>
    <w:rsid w:val="006F5F2B"/>
    <w:rsid w:val="0076728F"/>
    <w:rsid w:val="007A424C"/>
    <w:rsid w:val="007F08F9"/>
    <w:rsid w:val="008B1C53"/>
    <w:rsid w:val="008E6D80"/>
    <w:rsid w:val="0098147A"/>
    <w:rsid w:val="009C0217"/>
    <w:rsid w:val="009F7C6E"/>
    <w:rsid w:val="00A01C5A"/>
    <w:rsid w:val="00A331E6"/>
    <w:rsid w:val="00A9086D"/>
    <w:rsid w:val="00A91CC6"/>
    <w:rsid w:val="00AB35FA"/>
    <w:rsid w:val="00AC37E3"/>
    <w:rsid w:val="00AC65EB"/>
    <w:rsid w:val="00B01C9E"/>
    <w:rsid w:val="00BB233B"/>
    <w:rsid w:val="00BD61CC"/>
    <w:rsid w:val="00BF6022"/>
    <w:rsid w:val="00C0707E"/>
    <w:rsid w:val="00C16DA1"/>
    <w:rsid w:val="00C73E33"/>
    <w:rsid w:val="00C93764"/>
    <w:rsid w:val="00D24836"/>
    <w:rsid w:val="00D30900"/>
    <w:rsid w:val="00DA610E"/>
    <w:rsid w:val="00DD5BCA"/>
    <w:rsid w:val="00DF1751"/>
    <w:rsid w:val="00E473C8"/>
    <w:rsid w:val="00E733FF"/>
    <w:rsid w:val="00E844F8"/>
    <w:rsid w:val="00EC5935"/>
    <w:rsid w:val="00EE2641"/>
    <w:rsid w:val="00F31F66"/>
    <w:rsid w:val="00F7681C"/>
    <w:rsid w:val="00F817C9"/>
    <w:rsid w:val="00FB2C7A"/>
    <w:rsid w:val="00FC0D46"/>
    <w:rsid w:val="00FF7CEB"/>
    <w:rsid w:val="05018D33"/>
    <w:rsid w:val="07086A4B"/>
    <w:rsid w:val="082A59A7"/>
    <w:rsid w:val="0B55C6CA"/>
    <w:rsid w:val="0CDCD9A0"/>
    <w:rsid w:val="11572446"/>
    <w:rsid w:val="146AB6C3"/>
    <w:rsid w:val="16FC0DAF"/>
    <w:rsid w:val="1A62B1FA"/>
    <w:rsid w:val="1B9D829F"/>
    <w:rsid w:val="214E6038"/>
    <w:rsid w:val="25DD5654"/>
    <w:rsid w:val="28350B83"/>
    <w:rsid w:val="288AC8E2"/>
    <w:rsid w:val="3148F5B0"/>
    <w:rsid w:val="347ADBE0"/>
    <w:rsid w:val="35F5BFF7"/>
    <w:rsid w:val="3A4D7390"/>
    <w:rsid w:val="3AF8159C"/>
    <w:rsid w:val="3F42E59D"/>
    <w:rsid w:val="429009E7"/>
    <w:rsid w:val="42FD3C12"/>
    <w:rsid w:val="434B5F30"/>
    <w:rsid w:val="51413243"/>
    <w:rsid w:val="55643CCE"/>
    <w:rsid w:val="5883A387"/>
    <w:rsid w:val="59851498"/>
    <w:rsid w:val="5A74247E"/>
    <w:rsid w:val="5AD3ED8C"/>
    <w:rsid w:val="5B4FA04E"/>
    <w:rsid w:val="5DABAC9F"/>
    <w:rsid w:val="6001E3A7"/>
    <w:rsid w:val="607E6DEA"/>
    <w:rsid w:val="661FBD12"/>
    <w:rsid w:val="6B7529CA"/>
    <w:rsid w:val="79E708D3"/>
    <w:rsid w:val="7D227A6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05340228">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05907567">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25135003">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461455401">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20" ma:contentTypeDescription="Create a new document." ma:contentTypeScope="" ma:versionID="6438533046321c4b2125f8c37c8aa623">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3b4b9a85261f952a9b841200c14d059d"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BEC295A8-9F8C-4B95-BC45-FBCAD7C11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34582</Words>
  <Characters>19713</Characters>
  <Application>Microsoft Office Word</Application>
  <DocSecurity>8</DocSecurity>
  <Lines>164</Lines>
  <Paragraphs>108</Paragraphs>
  <ScaleCrop>false</ScaleCrop>
  <Company/>
  <LinksUpToDate>false</LinksUpToDate>
  <CharactersWithSpaces>54187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Violeta Pilvelienė</cp:lastModifiedBy>
  <cp:revision>1</cp:revision>
  <cp:lastPrinted>2023-03-16T08:01:00Z</cp:lastPrinted>
  <dcterms:created xsi:type="dcterms:W3CDTF">2026-06-25T07:53:00Z</dcterms:created>
  <dcterms:modified xsi:type="dcterms:W3CDTF">2026-06-25T07:53:00Z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y fmtid="{D5CDD505-2E9C-101B-9397-08002B2CF9AE}" pid="5" name="docLang">
    <vt:lpwstr>lt</vt:lpwstr>
  </property>
</Properties>
</file>