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FC7BF" w14:textId="77AD5FCE" w:rsidR="0004438D" w:rsidRPr="00653BEC" w:rsidRDefault="00F910CD" w:rsidP="0004438D">
      <w:pPr>
        <w:tabs>
          <w:tab w:val="center" w:pos="4153"/>
          <w:tab w:val="right" w:pos="8306"/>
        </w:tabs>
        <w:ind w:right="1416"/>
        <w:jc w:val="right"/>
        <w:rPr>
          <w:b/>
          <w:bCs/>
          <w:noProof/>
          <w:szCs w:val="24"/>
        </w:rPr>
      </w:pPr>
      <w:r w:rsidRPr="0004438D">
        <w:rPr>
          <w:b/>
          <w:bCs/>
          <w:noProof/>
          <w:szCs w:val="24"/>
        </w:rPr>
        <w:t xml:space="preserve">                                                                                                                     </w:t>
      </w:r>
      <w:r w:rsidR="0004438D">
        <w:rPr>
          <w:b/>
          <w:bCs/>
          <w:noProof/>
          <w:szCs w:val="24"/>
        </w:rPr>
        <w:t>P</w:t>
      </w:r>
      <w:r w:rsidR="0004438D" w:rsidRPr="00653BEC">
        <w:rPr>
          <w:b/>
          <w:bCs/>
          <w:noProof/>
          <w:szCs w:val="24"/>
        </w:rPr>
        <w:t>rojekt</w:t>
      </w:r>
      <w:r w:rsidR="000E655B">
        <w:rPr>
          <w:b/>
          <w:bCs/>
          <w:noProof/>
          <w:szCs w:val="24"/>
        </w:rPr>
        <w:t>as</w:t>
      </w:r>
      <w:r w:rsidR="0004438D" w:rsidRPr="00653BEC">
        <w:rPr>
          <w:b/>
          <w:bCs/>
          <w:noProof/>
          <w:szCs w:val="24"/>
        </w:rPr>
        <w:t xml:space="preserve"> </w:t>
      </w:r>
    </w:p>
    <w:p w14:paraId="479EC0A1" w14:textId="2AF18215" w:rsidR="0004438D" w:rsidRPr="00653BEC" w:rsidRDefault="0004438D" w:rsidP="0004438D">
      <w:pPr>
        <w:tabs>
          <w:tab w:val="center" w:pos="4153"/>
          <w:tab w:val="right" w:pos="8306"/>
        </w:tabs>
        <w:jc w:val="center"/>
        <w:rPr>
          <w:b/>
          <w:bCs/>
          <w:szCs w:val="24"/>
        </w:rPr>
      </w:pPr>
      <w:r>
        <w:rPr>
          <w:b/>
          <w:bCs/>
          <w:noProof/>
          <w:szCs w:val="24"/>
        </w:rPr>
        <w:t xml:space="preserve">                                                                                                                         </w:t>
      </w:r>
    </w:p>
    <w:p w14:paraId="3050BCF3" w14:textId="77777777" w:rsidR="0004438D" w:rsidRDefault="0004438D" w:rsidP="0004438D">
      <w:pPr>
        <w:tabs>
          <w:tab w:val="center" w:pos="4153"/>
          <w:tab w:val="right" w:pos="8306"/>
        </w:tabs>
        <w:jc w:val="center"/>
        <w:rPr>
          <w:b/>
          <w:bCs/>
          <w:szCs w:val="24"/>
        </w:rPr>
      </w:pPr>
    </w:p>
    <w:p w14:paraId="246D95AA" w14:textId="77777777" w:rsidR="0004438D" w:rsidRDefault="0004438D" w:rsidP="0004438D">
      <w:pPr>
        <w:tabs>
          <w:tab w:val="center" w:pos="4153"/>
          <w:tab w:val="right" w:pos="8306"/>
        </w:tabs>
        <w:jc w:val="center"/>
        <w:rPr>
          <w:b/>
          <w:bCs/>
          <w:szCs w:val="24"/>
        </w:rPr>
      </w:pPr>
      <w:r>
        <w:rPr>
          <w:b/>
          <w:bCs/>
          <w:szCs w:val="24"/>
        </w:rPr>
        <w:t>LIETUVOS RESPUBLIKOS SVEIKATOS APSAUGOS MINISTRAS</w:t>
      </w:r>
    </w:p>
    <w:p w14:paraId="1B135701" w14:textId="77777777" w:rsidR="0004438D" w:rsidRDefault="0004438D" w:rsidP="0004438D">
      <w:pPr>
        <w:tabs>
          <w:tab w:val="center" w:pos="4153"/>
          <w:tab w:val="right" w:pos="8306"/>
        </w:tabs>
        <w:jc w:val="center"/>
        <w:rPr>
          <w:b/>
          <w:bCs/>
          <w:szCs w:val="24"/>
        </w:rPr>
      </w:pPr>
    </w:p>
    <w:p w14:paraId="4FFD7656" w14:textId="77777777" w:rsidR="0004438D" w:rsidRDefault="0004438D" w:rsidP="0004438D">
      <w:pPr>
        <w:tabs>
          <w:tab w:val="center" w:pos="4153"/>
          <w:tab w:val="right" w:pos="8306"/>
        </w:tabs>
        <w:jc w:val="center"/>
        <w:rPr>
          <w:b/>
          <w:bCs/>
          <w:szCs w:val="24"/>
        </w:rPr>
      </w:pPr>
      <w:r>
        <w:rPr>
          <w:b/>
          <w:bCs/>
          <w:szCs w:val="24"/>
        </w:rPr>
        <w:t>ĮSAKYMAS</w:t>
      </w:r>
    </w:p>
    <w:p w14:paraId="49B1AB31" w14:textId="4B7A98BE" w:rsidR="0004438D" w:rsidRDefault="0004438D" w:rsidP="0004438D">
      <w:pPr>
        <w:jc w:val="center"/>
        <w:rPr>
          <w:b/>
          <w:bCs/>
          <w:szCs w:val="24"/>
        </w:rPr>
      </w:pPr>
      <w:r>
        <w:rPr>
          <w:b/>
          <w:bCs/>
          <w:szCs w:val="24"/>
        </w:rPr>
        <w:t>DĖL</w:t>
      </w:r>
      <w:r>
        <w:rPr>
          <w:b/>
          <w:bCs/>
          <w:color w:val="000000"/>
          <w:szCs w:val="24"/>
        </w:rPr>
        <w:t xml:space="preserve"> </w:t>
      </w:r>
      <w:r>
        <w:rPr>
          <w:b/>
          <w:caps/>
          <w:szCs w:val="24"/>
        </w:rPr>
        <w:t>LIETUVOS RESPUBLIKOS SVEIKATOS APSAUGOS MINISTRO 2022 M. GEGUŽĖS 20 D. ĮSAKYMO NR.</w:t>
      </w:r>
      <w:r w:rsidR="00450BE4">
        <w:rPr>
          <w:b/>
          <w:caps/>
          <w:szCs w:val="24"/>
        </w:rPr>
        <w:t xml:space="preserve"> </w:t>
      </w:r>
      <w:r>
        <w:rPr>
          <w:b/>
          <w:caps/>
          <w:szCs w:val="24"/>
        </w:rPr>
        <w:t>V-988</w:t>
      </w:r>
      <w:r w:rsidR="00450BE4">
        <w:rPr>
          <w:b/>
          <w:caps/>
          <w:szCs w:val="24"/>
        </w:rPr>
        <w:t xml:space="preserve"> </w:t>
      </w:r>
      <w:r>
        <w:rPr>
          <w:b/>
          <w:caps/>
          <w:szCs w:val="24"/>
        </w:rPr>
        <w:t>„</w:t>
      </w:r>
      <w:r>
        <w:rPr>
          <w:b/>
          <w:bCs/>
          <w:szCs w:val="24"/>
        </w:rPr>
        <w:t xml:space="preserve">DĖL </w:t>
      </w:r>
      <w:r>
        <w:rPr>
          <w:b/>
          <w:bCs/>
          <w:caps/>
          <w:color w:val="000000"/>
          <w:szCs w:val="24"/>
          <w:lang w:eastAsia="lt-LT"/>
        </w:rPr>
        <w:t xml:space="preserve">2022–2030 METŲ PLĖTROS PROGRAMOS VALDYTOJOS LIETUVOS RESPUBLIKOS SVEIKATOS APSAUGOS MINISTERIJOS SVEIKATOS PRIEŽIŪROS KOKYBĖS IR EFEKTYVUMO </w:t>
      </w:r>
      <w:r>
        <w:rPr>
          <w:b/>
          <w:bCs/>
          <w:caps/>
          <w:szCs w:val="24"/>
          <w:lang w:eastAsia="lt-LT"/>
        </w:rPr>
        <w:t>DIDINIMO PLĖTROS PROGRAMOS PAŽANGOS PRIEMONĖS NR. 11-002-02-11-01 „GERINTI SVEIKATOS PRIEŽIŪROS PASLAUGŲ KOKYBĘ IR PRIEINAMUMĄ“ APRAŠO patvirtinimo</w:t>
      </w:r>
      <w:r>
        <w:rPr>
          <w:b/>
          <w:bCs/>
          <w:color w:val="000000"/>
          <w:szCs w:val="24"/>
        </w:rPr>
        <w:t xml:space="preserve">“ </w:t>
      </w:r>
      <w:r>
        <w:rPr>
          <w:b/>
          <w:bCs/>
          <w:caps/>
          <w:szCs w:val="24"/>
          <w:lang w:eastAsia="lt-LT"/>
        </w:rPr>
        <w:t>PAKEITIMO</w:t>
      </w:r>
    </w:p>
    <w:p w14:paraId="40014A7F" w14:textId="77777777" w:rsidR="0004438D" w:rsidRDefault="0004438D" w:rsidP="0004438D">
      <w:pPr>
        <w:jc w:val="center"/>
        <w:rPr>
          <w:szCs w:val="24"/>
        </w:rPr>
      </w:pPr>
    </w:p>
    <w:p w14:paraId="0C93BFDC" w14:textId="5EF830D1" w:rsidR="0004438D" w:rsidRDefault="0004438D" w:rsidP="0004438D">
      <w:pPr>
        <w:jc w:val="center"/>
        <w:rPr>
          <w:szCs w:val="24"/>
        </w:rPr>
      </w:pPr>
      <w:r>
        <w:rPr>
          <w:szCs w:val="24"/>
        </w:rPr>
        <w:t>202</w:t>
      </w:r>
      <w:r w:rsidR="00391CA9">
        <w:rPr>
          <w:szCs w:val="24"/>
        </w:rPr>
        <w:t>6</w:t>
      </w:r>
      <w:r>
        <w:rPr>
          <w:szCs w:val="24"/>
        </w:rPr>
        <w:t xml:space="preserve"> m.                 d. Nr. V-</w:t>
      </w:r>
    </w:p>
    <w:p w14:paraId="1B34069C" w14:textId="77777777" w:rsidR="0004438D" w:rsidRDefault="0004438D" w:rsidP="0004438D">
      <w:pPr>
        <w:jc w:val="center"/>
        <w:rPr>
          <w:szCs w:val="24"/>
        </w:rPr>
      </w:pPr>
      <w:r>
        <w:rPr>
          <w:szCs w:val="24"/>
        </w:rPr>
        <w:t>Vilnius</w:t>
      </w:r>
    </w:p>
    <w:p w14:paraId="35EE3E2D" w14:textId="77777777" w:rsidR="0004438D" w:rsidRDefault="0004438D" w:rsidP="0004438D">
      <w:pPr>
        <w:jc w:val="center"/>
        <w:rPr>
          <w:szCs w:val="24"/>
        </w:rPr>
      </w:pPr>
    </w:p>
    <w:p w14:paraId="560A0D30" w14:textId="1155EF60" w:rsidR="009D6AAE" w:rsidRDefault="0004438D" w:rsidP="009D6AAE">
      <w:pPr>
        <w:ind w:firstLine="720"/>
        <w:jc w:val="both"/>
        <w:rPr>
          <w:color w:val="000000"/>
          <w:szCs w:val="24"/>
        </w:rPr>
      </w:pPr>
      <w:r>
        <w:rPr>
          <w:color w:val="000000"/>
          <w:szCs w:val="24"/>
        </w:rPr>
        <w:t>P a k e i č i u </w:t>
      </w:r>
      <w:bookmarkStart w:id="0" w:name="_Hlk164262202"/>
      <w:r w:rsidR="00D75B3A" w:rsidRPr="00D75B3A">
        <w:rPr>
          <w:color w:val="000000"/>
          <w:szCs w:val="24"/>
        </w:rPr>
        <w:t>2022–2030 metų plėtros programos valdytojos Lietuvos Respublikos sveikatos apsaugos ministerijos sveikatos priežiūros kokybės ir efektyvumo didinimo plėtros programos pažangos priemonės Nr. 11-002-02-11-01 „Gerinti sveikatos priežiūros paslaugų kokybę ir prieinamumą“ aprašą, patvirtintą Lietuvos Respublikos sveikatos apsaugos ministro 2022 m. gegužės 20 d. įsakymu Nr. V-988 „Dėl 2022–2030 metų plėtros programos valdytojos Lietuvos Respublikos sveikatos apsaugos ministerijos sveikatos priežiūros kokybės ir efektyvumo didinimo plėtros programos pažangos priemonės Nr. 11-002-02-11-01 „Gerinti sveikatos priežiūros paslaugų kokybę ir prieinamumą“ aprašo patvirtinimo“</w:t>
      </w:r>
      <w:r w:rsidR="00636884">
        <w:rPr>
          <w:color w:val="000000"/>
          <w:szCs w:val="24"/>
        </w:rPr>
        <w:t>:</w:t>
      </w:r>
      <w:r w:rsidR="00BD3376">
        <w:rPr>
          <w:color w:val="000000"/>
          <w:szCs w:val="24"/>
        </w:rPr>
        <w:t xml:space="preserve"> </w:t>
      </w:r>
      <w:bookmarkStart w:id="1" w:name="_Hlk199404587"/>
    </w:p>
    <w:p w14:paraId="3B7DEC5A" w14:textId="6576B7CA" w:rsidR="00981CA4" w:rsidRPr="00F103F0" w:rsidRDefault="00981CA4" w:rsidP="003A25A7">
      <w:pPr>
        <w:pStyle w:val="Sraopastraipa"/>
        <w:numPr>
          <w:ilvl w:val="0"/>
          <w:numId w:val="33"/>
        </w:numPr>
        <w:jc w:val="both"/>
        <w:rPr>
          <w:color w:val="000000"/>
          <w:szCs w:val="24"/>
        </w:rPr>
      </w:pPr>
      <w:r w:rsidRPr="00F103F0">
        <w:rPr>
          <w:color w:val="000000"/>
          <w:szCs w:val="24"/>
        </w:rPr>
        <w:t xml:space="preserve">Pakeičiu </w:t>
      </w:r>
      <w:r w:rsidR="00C37B32">
        <w:rPr>
          <w:color w:val="000000"/>
          <w:szCs w:val="24"/>
        </w:rPr>
        <w:t>25</w:t>
      </w:r>
      <w:r w:rsidRPr="00F103F0">
        <w:rPr>
          <w:color w:val="000000"/>
          <w:szCs w:val="24"/>
        </w:rPr>
        <w:t xml:space="preserve"> priedo </w:t>
      </w:r>
      <w:r w:rsidR="008A0026">
        <w:rPr>
          <w:color w:val="000000"/>
          <w:szCs w:val="24"/>
        </w:rPr>
        <w:t>rodiklių</w:t>
      </w:r>
      <w:r w:rsidR="00130B34">
        <w:rPr>
          <w:color w:val="000000"/>
          <w:szCs w:val="24"/>
        </w:rPr>
        <w:t xml:space="preserve"> lentelę</w:t>
      </w:r>
      <w:r w:rsidRPr="00F103F0">
        <w:rPr>
          <w:color w:val="000000"/>
          <w:szCs w:val="24"/>
        </w:rPr>
        <w:t xml:space="preserve"> ir j</w:t>
      </w:r>
      <w:r w:rsidR="00130B34">
        <w:rPr>
          <w:color w:val="000000"/>
          <w:szCs w:val="24"/>
        </w:rPr>
        <w:t>ą</w:t>
      </w:r>
      <w:r w:rsidRPr="00F103F0">
        <w:rPr>
          <w:color w:val="000000"/>
          <w:szCs w:val="24"/>
        </w:rPr>
        <w:t xml:space="preserve"> išdėstau taip:</w:t>
      </w: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3"/>
        <w:gridCol w:w="3725"/>
        <w:gridCol w:w="3842"/>
        <w:gridCol w:w="4380"/>
      </w:tblGrid>
      <w:tr w:rsidR="003156AB" w:rsidRPr="003156AB" w14:paraId="271B5B2E" w14:textId="77777777" w:rsidTr="000A6A1C">
        <w:trPr>
          <w:trHeight w:val="405"/>
        </w:trPr>
        <w:tc>
          <w:tcPr>
            <w:tcW w:w="3783" w:type="dxa"/>
            <w:vAlign w:val="center"/>
          </w:tcPr>
          <w:bookmarkEnd w:id="1"/>
          <w:p w14:paraId="61EE7AD2" w14:textId="588C8E69" w:rsidR="003156AB" w:rsidRPr="003156AB" w:rsidRDefault="00B62DE0" w:rsidP="003156AB">
            <w:pPr>
              <w:ind w:firstLine="720"/>
              <w:jc w:val="both"/>
              <w:rPr>
                <w:color w:val="000000"/>
                <w:szCs w:val="24"/>
              </w:rPr>
            </w:pPr>
            <w:r>
              <w:rPr>
                <w:color w:val="000000"/>
                <w:szCs w:val="24"/>
              </w:rPr>
              <w:t>„</w:t>
            </w:r>
            <w:r w:rsidR="003156AB" w:rsidRPr="003156AB">
              <w:rPr>
                <w:color w:val="000000"/>
                <w:szCs w:val="24"/>
              </w:rPr>
              <w:t>Rodiklio pavadinimas</w:t>
            </w:r>
          </w:p>
        </w:tc>
        <w:tc>
          <w:tcPr>
            <w:tcW w:w="3725" w:type="dxa"/>
            <w:vAlign w:val="center"/>
          </w:tcPr>
          <w:p w14:paraId="14EAC2C7" w14:textId="77777777" w:rsidR="003156AB" w:rsidRPr="003156AB" w:rsidRDefault="003156AB" w:rsidP="003156AB">
            <w:pPr>
              <w:ind w:firstLine="720"/>
              <w:jc w:val="both"/>
              <w:rPr>
                <w:color w:val="000000"/>
                <w:szCs w:val="24"/>
              </w:rPr>
            </w:pPr>
            <w:r w:rsidRPr="003156AB">
              <w:rPr>
                <w:color w:val="000000"/>
                <w:szCs w:val="24"/>
              </w:rPr>
              <w:t>Rodiklio kodas</w:t>
            </w:r>
          </w:p>
        </w:tc>
        <w:tc>
          <w:tcPr>
            <w:tcW w:w="3842" w:type="dxa"/>
            <w:vAlign w:val="center"/>
          </w:tcPr>
          <w:p w14:paraId="0D3F02C5" w14:textId="77777777" w:rsidR="003156AB" w:rsidRPr="003156AB" w:rsidRDefault="003156AB" w:rsidP="003156AB">
            <w:pPr>
              <w:ind w:firstLine="720"/>
              <w:jc w:val="both"/>
              <w:rPr>
                <w:color w:val="000000"/>
                <w:szCs w:val="24"/>
              </w:rPr>
            </w:pPr>
            <w:r w:rsidRPr="003156AB">
              <w:rPr>
                <w:color w:val="000000"/>
                <w:szCs w:val="24"/>
              </w:rPr>
              <w:t>Matavimo vienetai</w:t>
            </w:r>
          </w:p>
        </w:tc>
        <w:tc>
          <w:tcPr>
            <w:tcW w:w="4380" w:type="dxa"/>
            <w:vAlign w:val="center"/>
          </w:tcPr>
          <w:p w14:paraId="4559F511" w14:textId="03EC020B" w:rsidR="003156AB" w:rsidRPr="003156AB" w:rsidRDefault="000A6A1C" w:rsidP="000A6A1C">
            <w:pPr>
              <w:jc w:val="both"/>
              <w:rPr>
                <w:color w:val="000000"/>
                <w:szCs w:val="24"/>
              </w:rPr>
            </w:pPr>
            <w:r>
              <w:rPr>
                <w:color w:val="000000"/>
                <w:szCs w:val="24"/>
              </w:rPr>
              <w:t xml:space="preserve">       </w:t>
            </w:r>
            <w:r w:rsidR="003156AB" w:rsidRPr="003156AB">
              <w:rPr>
                <w:color w:val="000000"/>
                <w:szCs w:val="24"/>
              </w:rPr>
              <w:t>Siektina reikšmė ir pasiekimo data</w:t>
            </w:r>
          </w:p>
        </w:tc>
      </w:tr>
      <w:tr w:rsidR="003156AB" w:rsidRPr="003156AB" w14:paraId="564D22E2" w14:textId="77777777" w:rsidTr="000A6A1C">
        <w:trPr>
          <w:trHeight w:val="405"/>
        </w:trPr>
        <w:tc>
          <w:tcPr>
            <w:tcW w:w="3783" w:type="dxa"/>
            <w:vAlign w:val="center"/>
          </w:tcPr>
          <w:p w14:paraId="5F85AA8F" w14:textId="77777777" w:rsidR="003156AB" w:rsidRPr="003156AB" w:rsidRDefault="003156AB" w:rsidP="003156AB">
            <w:pPr>
              <w:ind w:firstLine="720"/>
              <w:jc w:val="both"/>
              <w:rPr>
                <w:color w:val="000000"/>
                <w:szCs w:val="24"/>
              </w:rPr>
            </w:pPr>
            <w:r w:rsidRPr="003156AB">
              <w:rPr>
                <w:color w:val="000000"/>
                <w:szCs w:val="24"/>
              </w:rPr>
              <w:t>Asmenys, dalyvavę kvalifikacijos įgijimo veiklose</w:t>
            </w:r>
          </w:p>
        </w:tc>
        <w:tc>
          <w:tcPr>
            <w:tcW w:w="3725" w:type="dxa"/>
            <w:vAlign w:val="center"/>
          </w:tcPr>
          <w:p w14:paraId="25ED084B" w14:textId="77777777" w:rsidR="003156AB" w:rsidRPr="003156AB" w:rsidRDefault="003156AB" w:rsidP="003156AB">
            <w:pPr>
              <w:ind w:firstLine="720"/>
              <w:jc w:val="both"/>
              <w:rPr>
                <w:color w:val="000000"/>
                <w:szCs w:val="24"/>
              </w:rPr>
            </w:pPr>
            <w:r w:rsidRPr="003156AB">
              <w:rPr>
                <w:color w:val="000000"/>
                <w:szCs w:val="24"/>
              </w:rPr>
              <w:t>P.S.2.1527</w:t>
            </w:r>
          </w:p>
          <w:p w14:paraId="1163DEA5" w14:textId="77777777" w:rsidR="003156AB" w:rsidRPr="003156AB" w:rsidRDefault="003156AB" w:rsidP="003156AB">
            <w:pPr>
              <w:ind w:firstLine="720"/>
              <w:jc w:val="both"/>
              <w:rPr>
                <w:color w:val="000000"/>
                <w:szCs w:val="24"/>
              </w:rPr>
            </w:pPr>
            <w:r w:rsidRPr="003156AB">
              <w:rPr>
                <w:color w:val="000000"/>
                <w:szCs w:val="24"/>
              </w:rPr>
              <w:t>P-11-002-02-11-01-60</w:t>
            </w:r>
          </w:p>
        </w:tc>
        <w:tc>
          <w:tcPr>
            <w:tcW w:w="3842" w:type="dxa"/>
            <w:vAlign w:val="center"/>
          </w:tcPr>
          <w:p w14:paraId="3F6118AA" w14:textId="2E623944" w:rsidR="003156AB" w:rsidRPr="003156AB" w:rsidRDefault="002F6CF4" w:rsidP="002F6CF4">
            <w:pPr>
              <w:ind w:firstLine="720"/>
              <w:jc w:val="both"/>
              <w:rPr>
                <w:color w:val="000000"/>
                <w:szCs w:val="24"/>
              </w:rPr>
            </w:pPr>
            <w:r>
              <w:rPr>
                <w:color w:val="000000"/>
                <w:szCs w:val="24"/>
              </w:rPr>
              <w:t xml:space="preserve">         </w:t>
            </w:r>
            <w:r w:rsidR="003156AB" w:rsidRPr="003156AB">
              <w:rPr>
                <w:color w:val="000000"/>
                <w:szCs w:val="24"/>
              </w:rPr>
              <w:t>Asmenys</w:t>
            </w:r>
          </w:p>
        </w:tc>
        <w:tc>
          <w:tcPr>
            <w:tcW w:w="4380" w:type="dxa"/>
            <w:vAlign w:val="center"/>
          </w:tcPr>
          <w:p w14:paraId="0AFBF87E" w14:textId="77777777" w:rsidR="003156AB" w:rsidRPr="003156AB" w:rsidRDefault="003156AB" w:rsidP="000A6A1C">
            <w:pPr>
              <w:ind w:firstLine="720"/>
              <w:jc w:val="center"/>
              <w:rPr>
                <w:color w:val="000000"/>
                <w:szCs w:val="24"/>
              </w:rPr>
            </w:pPr>
            <w:r w:rsidRPr="003156AB">
              <w:rPr>
                <w:color w:val="000000"/>
                <w:szCs w:val="24"/>
              </w:rPr>
              <w:t>240</w:t>
            </w:r>
          </w:p>
          <w:p w14:paraId="7F78BF3A" w14:textId="77777777" w:rsidR="003156AB" w:rsidRPr="003156AB" w:rsidRDefault="003156AB" w:rsidP="000A6A1C">
            <w:pPr>
              <w:ind w:firstLine="720"/>
              <w:jc w:val="center"/>
              <w:rPr>
                <w:color w:val="000000"/>
                <w:szCs w:val="24"/>
              </w:rPr>
            </w:pPr>
            <w:r w:rsidRPr="003156AB">
              <w:rPr>
                <w:color w:val="000000"/>
                <w:szCs w:val="24"/>
              </w:rPr>
              <w:t>(2029 m.)</w:t>
            </w:r>
          </w:p>
        </w:tc>
      </w:tr>
      <w:tr w:rsidR="003156AB" w:rsidRPr="003156AB" w14:paraId="36EAF9AA" w14:textId="77777777" w:rsidTr="000A6A1C">
        <w:trPr>
          <w:trHeight w:val="405"/>
        </w:trPr>
        <w:tc>
          <w:tcPr>
            <w:tcW w:w="3783" w:type="dxa"/>
            <w:vAlign w:val="center"/>
          </w:tcPr>
          <w:p w14:paraId="68401A08" w14:textId="77777777" w:rsidR="003156AB" w:rsidRPr="003156AB" w:rsidRDefault="003156AB" w:rsidP="003156AB">
            <w:pPr>
              <w:ind w:firstLine="720"/>
              <w:jc w:val="both"/>
              <w:rPr>
                <w:color w:val="000000"/>
                <w:szCs w:val="24"/>
              </w:rPr>
            </w:pPr>
            <w:r w:rsidRPr="003156AB">
              <w:rPr>
                <w:color w:val="000000"/>
                <w:szCs w:val="24"/>
              </w:rPr>
              <w:t>Asmenų, kurie po dalyvavimo veiklose įgijo  kvalifikaciją, dalis</w:t>
            </w:r>
          </w:p>
        </w:tc>
        <w:tc>
          <w:tcPr>
            <w:tcW w:w="3725" w:type="dxa"/>
            <w:vAlign w:val="center"/>
          </w:tcPr>
          <w:p w14:paraId="7E338E41" w14:textId="77777777" w:rsidR="003156AB" w:rsidRPr="003156AB" w:rsidRDefault="003156AB" w:rsidP="003156AB">
            <w:pPr>
              <w:ind w:firstLine="720"/>
              <w:jc w:val="both"/>
              <w:rPr>
                <w:color w:val="000000"/>
                <w:szCs w:val="24"/>
              </w:rPr>
            </w:pPr>
            <w:r w:rsidRPr="003156AB">
              <w:rPr>
                <w:color w:val="000000"/>
                <w:szCs w:val="24"/>
              </w:rPr>
              <w:t>R.S.2.3533</w:t>
            </w:r>
          </w:p>
          <w:p w14:paraId="1AE53C4A" w14:textId="77777777" w:rsidR="003156AB" w:rsidRPr="003156AB" w:rsidRDefault="003156AB" w:rsidP="003156AB">
            <w:pPr>
              <w:ind w:firstLine="720"/>
              <w:jc w:val="both"/>
              <w:rPr>
                <w:color w:val="000000"/>
                <w:szCs w:val="24"/>
              </w:rPr>
            </w:pPr>
            <w:r w:rsidRPr="003156AB">
              <w:rPr>
                <w:color w:val="000000"/>
                <w:szCs w:val="24"/>
              </w:rPr>
              <w:t>R-11-002-02-11-01-63</w:t>
            </w:r>
          </w:p>
        </w:tc>
        <w:tc>
          <w:tcPr>
            <w:tcW w:w="3842" w:type="dxa"/>
            <w:vAlign w:val="center"/>
          </w:tcPr>
          <w:p w14:paraId="6746B347" w14:textId="47EAF7D7" w:rsidR="003156AB" w:rsidRPr="003156AB" w:rsidRDefault="002F6CF4" w:rsidP="002F6CF4">
            <w:pPr>
              <w:ind w:firstLine="720"/>
              <w:jc w:val="both"/>
              <w:rPr>
                <w:i/>
                <w:iCs/>
                <w:color w:val="000000"/>
                <w:szCs w:val="24"/>
              </w:rPr>
            </w:pPr>
            <w:r>
              <w:rPr>
                <w:color w:val="000000"/>
                <w:szCs w:val="24"/>
              </w:rPr>
              <w:t xml:space="preserve">         </w:t>
            </w:r>
            <w:r w:rsidR="003156AB" w:rsidRPr="003156AB">
              <w:rPr>
                <w:color w:val="000000"/>
                <w:szCs w:val="24"/>
              </w:rPr>
              <w:t>Procentai</w:t>
            </w:r>
          </w:p>
        </w:tc>
        <w:tc>
          <w:tcPr>
            <w:tcW w:w="4380" w:type="dxa"/>
            <w:vAlign w:val="center"/>
          </w:tcPr>
          <w:p w14:paraId="1E58A72D" w14:textId="77777777" w:rsidR="003156AB" w:rsidRPr="003156AB" w:rsidRDefault="003156AB" w:rsidP="000A6A1C">
            <w:pPr>
              <w:ind w:firstLine="720"/>
              <w:jc w:val="center"/>
              <w:rPr>
                <w:color w:val="000000"/>
                <w:szCs w:val="24"/>
              </w:rPr>
            </w:pPr>
            <w:r w:rsidRPr="003156AB">
              <w:rPr>
                <w:color w:val="000000"/>
                <w:szCs w:val="24"/>
              </w:rPr>
              <w:t>80</w:t>
            </w:r>
          </w:p>
          <w:p w14:paraId="4A1230E7" w14:textId="77777777" w:rsidR="003156AB" w:rsidRPr="003156AB" w:rsidRDefault="003156AB" w:rsidP="000A6A1C">
            <w:pPr>
              <w:ind w:firstLine="720"/>
              <w:jc w:val="center"/>
              <w:rPr>
                <w:color w:val="000000"/>
                <w:szCs w:val="24"/>
              </w:rPr>
            </w:pPr>
            <w:r w:rsidRPr="003156AB">
              <w:rPr>
                <w:color w:val="000000"/>
                <w:szCs w:val="24"/>
              </w:rPr>
              <w:t>(2029 m.)</w:t>
            </w:r>
          </w:p>
        </w:tc>
      </w:tr>
      <w:tr w:rsidR="003156AB" w:rsidRPr="003156AB" w14:paraId="599D4E79" w14:textId="77777777" w:rsidTr="000A6A1C">
        <w:trPr>
          <w:trHeight w:val="984"/>
        </w:trPr>
        <w:tc>
          <w:tcPr>
            <w:tcW w:w="3783" w:type="dxa"/>
            <w:vAlign w:val="center"/>
          </w:tcPr>
          <w:p w14:paraId="4637361E" w14:textId="77777777" w:rsidR="003156AB" w:rsidRPr="003156AB" w:rsidRDefault="003156AB" w:rsidP="003156AB">
            <w:pPr>
              <w:ind w:firstLine="720"/>
              <w:jc w:val="both"/>
              <w:rPr>
                <w:i/>
                <w:iCs/>
                <w:color w:val="000000"/>
                <w:szCs w:val="24"/>
              </w:rPr>
            </w:pPr>
            <w:r w:rsidRPr="003156AB">
              <w:rPr>
                <w:color w:val="000000"/>
                <w:szCs w:val="24"/>
              </w:rPr>
              <w:t>Sveikatos priežiūros specialistų, kurie po dalyvavimo veiklose mažiausiai 2 metus dirbo sveikatos priežiūros įstaigose, dalis</w:t>
            </w:r>
          </w:p>
        </w:tc>
        <w:tc>
          <w:tcPr>
            <w:tcW w:w="3725" w:type="dxa"/>
            <w:vAlign w:val="center"/>
          </w:tcPr>
          <w:p w14:paraId="4F23E8BA" w14:textId="77777777" w:rsidR="003156AB" w:rsidRPr="003156AB" w:rsidRDefault="003156AB" w:rsidP="003156AB">
            <w:pPr>
              <w:ind w:firstLine="720"/>
              <w:jc w:val="both"/>
              <w:rPr>
                <w:color w:val="000000"/>
                <w:szCs w:val="24"/>
              </w:rPr>
            </w:pPr>
            <w:r w:rsidRPr="003156AB">
              <w:rPr>
                <w:color w:val="000000"/>
                <w:szCs w:val="24"/>
              </w:rPr>
              <w:t>R.S.2.3532</w:t>
            </w:r>
          </w:p>
          <w:p w14:paraId="2FA3FA84" w14:textId="77777777" w:rsidR="003156AB" w:rsidRPr="003156AB" w:rsidRDefault="003156AB" w:rsidP="003156AB">
            <w:pPr>
              <w:ind w:firstLine="720"/>
              <w:jc w:val="both"/>
              <w:rPr>
                <w:i/>
                <w:iCs/>
                <w:color w:val="000000"/>
                <w:szCs w:val="24"/>
              </w:rPr>
            </w:pPr>
            <w:r w:rsidRPr="003156AB">
              <w:rPr>
                <w:color w:val="000000"/>
                <w:szCs w:val="24"/>
              </w:rPr>
              <w:t>R-11-002-02-11-01-65</w:t>
            </w:r>
          </w:p>
        </w:tc>
        <w:tc>
          <w:tcPr>
            <w:tcW w:w="3842" w:type="dxa"/>
            <w:vAlign w:val="center"/>
          </w:tcPr>
          <w:p w14:paraId="40CE76B7" w14:textId="77777777" w:rsidR="003156AB" w:rsidRPr="003156AB" w:rsidRDefault="003156AB" w:rsidP="003156AB">
            <w:pPr>
              <w:ind w:firstLine="720"/>
              <w:jc w:val="both"/>
              <w:rPr>
                <w:color w:val="000000"/>
                <w:szCs w:val="24"/>
              </w:rPr>
            </w:pPr>
            <w:r w:rsidRPr="003156AB">
              <w:rPr>
                <w:color w:val="000000"/>
                <w:szCs w:val="24"/>
              </w:rPr>
              <w:t>Procentai</w:t>
            </w:r>
          </w:p>
        </w:tc>
        <w:tc>
          <w:tcPr>
            <w:tcW w:w="4380" w:type="dxa"/>
            <w:vAlign w:val="center"/>
          </w:tcPr>
          <w:p w14:paraId="4BAD1F60" w14:textId="66858527" w:rsidR="003156AB" w:rsidRPr="003156AB" w:rsidRDefault="0041699B" w:rsidP="003156AB">
            <w:pPr>
              <w:ind w:firstLine="720"/>
              <w:jc w:val="both"/>
              <w:rPr>
                <w:color w:val="000000"/>
                <w:szCs w:val="24"/>
              </w:rPr>
            </w:pPr>
            <w:r>
              <w:rPr>
                <w:color w:val="000000"/>
                <w:szCs w:val="24"/>
              </w:rPr>
              <w:t xml:space="preserve">                           </w:t>
            </w:r>
            <w:r w:rsidR="003156AB" w:rsidRPr="003156AB">
              <w:rPr>
                <w:color w:val="000000"/>
                <w:szCs w:val="24"/>
              </w:rPr>
              <w:t>80</w:t>
            </w:r>
          </w:p>
          <w:p w14:paraId="4B9977FF" w14:textId="7C63A821" w:rsidR="003156AB" w:rsidRPr="003156AB" w:rsidRDefault="0041699B" w:rsidP="003156AB">
            <w:pPr>
              <w:ind w:firstLine="720"/>
              <w:jc w:val="both"/>
              <w:rPr>
                <w:i/>
                <w:iCs/>
                <w:color w:val="000000"/>
                <w:szCs w:val="24"/>
              </w:rPr>
            </w:pPr>
            <w:r>
              <w:rPr>
                <w:color w:val="000000"/>
                <w:szCs w:val="24"/>
              </w:rPr>
              <w:t xml:space="preserve">                       </w:t>
            </w:r>
            <w:r w:rsidR="003156AB" w:rsidRPr="003156AB">
              <w:rPr>
                <w:color w:val="000000"/>
                <w:szCs w:val="24"/>
              </w:rPr>
              <w:t>(2029 m.)</w:t>
            </w:r>
          </w:p>
        </w:tc>
      </w:tr>
      <w:tr w:rsidR="003156AB" w:rsidRPr="003156AB" w14:paraId="46765A58" w14:textId="77777777" w:rsidTr="000A6A1C">
        <w:trPr>
          <w:trHeight w:val="832"/>
        </w:trPr>
        <w:tc>
          <w:tcPr>
            <w:tcW w:w="3783" w:type="dxa"/>
            <w:vAlign w:val="center"/>
          </w:tcPr>
          <w:p w14:paraId="02D853D3" w14:textId="77777777" w:rsidR="003156AB" w:rsidRPr="003156AB" w:rsidRDefault="003156AB" w:rsidP="003156AB">
            <w:pPr>
              <w:ind w:firstLine="720"/>
              <w:jc w:val="both"/>
              <w:rPr>
                <w:color w:val="000000"/>
                <w:szCs w:val="24"/>
              </w:rPr>
            </w:pPr>
            <w:r w:rsidRPr="003156AB">
              <w:rPr>
                <w:color w:val="000000"/>
                <w:szCs w:val="24"/>
              </w:rPr>
              <w:t>Sveikatos priežiūros įstaigos, įgyvendinusios sveikatos priežiūros specialistų įgalinimo, pritraukimo ir išlaikymo projektus</w:t>
            </w:r>
          </w:p>
        </w:tc>
        <w:tc>
          <w:tcPr>
            <w:tcW w:w="3725" w:type="dxa"/>
            <w:vAlign w:val="center"/>
          </w:tcPr>
          <w:p w14:paraId="40146D4A" w14:textId="77777777" w:rsidR="003156AB" w:rsidRPr="003156AB" w:rsidRDefault="003156AB" w:rsidP="003156AB">
            <w:pPr>
              <w:ind w:firstLine="720"/>
              <w:jc w:val="both"/>
              <w:rPr>
                <w:color w:val="000000"/>
                <w:szCs w:val="24"/>
              </w:rPr>
            </w:pPr>
            <w:r w:rsidRPr="003156AB">
              <w:rPr>
                <w:color w:val="000000"/>
                <w:szCs w:val="24"/>
              </w:rPr>
              <w:t>P.S.2.1526</w:t>
            </w:r>
          </w:p>
          <w:p w14:paraId="6AB18D18" w14:textId="77777777" w:rsidR="003156AB" w:rsidRPr="003156AB" w:rsidRDefault="003156AB" w:rsidP="003156AB">
            <w:pPr>
              <w:ind w:firstLine="720"/>
              <w:jc w:val="both"/>
              <w:rPr>
                <w:color w:val="000000"/>
                <w:szCs w:val="24"/>
              </w:rPr>
            </w:pPr>
            <w:r w:rsidRPr="003156AB">
              <w:rPr>
                <w:color w:val="000000"/>
                <w:szCs w:val="24"/>
              </w:rPr>
              <w:t>P-11-002-02-11-01-57</w:t>
            </w:r>
          </w:p>
          <w:p w14:paraId="387EC110" w14:textId="77777777" w:rsidR="003156AB" w:rsidRPr="003156AB" w:rsidRDefault="003156AB" w:rsidP="003156AB">
            <w:pPr>
              <w:ind w:firstLine="720"/>
              <w:jc w:val="both"/>
              <w:rPr>
                <w:i/>
                <w:iCs/>
                <w:color w:val="000000"/>
                <w:szCs w:val="24"/>
              </w:rPr>
            </w:pPr>
          </w:p>
        </w:tc>
        <w:tc>
          <w:tcPr>
            <w:tcW w:w="3842" w:type="dxa"/>
            <w:vAlign w:val="center"/>
          </w:tcPr>
          <w:p w14:paraId="71C15980" w14:textId="77777777" w:rsidR="003156AB" w:rsidRPr="003156AB" w:rsidRDefault="003156AB" w:rsidP="003156AB">
            <w:pPr>
              <w:ind w:firstLine="720"/>
              <w:jc w:val="both"/>
              <w:rPr>
                <w:color w:val="000000"/>
                <w:szCs w:val="24"/>
              </w:rPr>
            </w:pPr>
            <w:r w:rsidRPr="003156AB">
              <w:rPr>
                <w:color w:val="000000"/>
                <w:szCs w:val="24"/>
              </w:rPr>
              <w:t>Įstaigos</w:t>
            </w:r>
          </w:p>
        </w:tc>
        <w:tc>
          <w:tcPr>
            <w:tcW w:w="4380" w:type="dxa"/>
            <w:vAlign w:val="center"/>
          </w:tcPr>
          <w:p w14:paraId="219389C6" w14:textId="12257D45" w:rsidR="003156AB" w:rsidRPr="003156AB" w:rsidRDefault="0041699B" w:rsidP="003156AB">
            <w:pPr>
              <w:ind w:firstLine="720"/>
              <w:jc w:val="both"/>
              <w:rPr>
                <w:color w:val="000000"/>
                <w:szCs w:val="24"/>
              </w:rPr>
            </w:pPr>
            <w:r>
              <w:rPr>
                <w:color w:val="000000"/>
                <w:szCs w:val="24"/>
              </w:rPr>
              <w:t xml:space="preserve">                           </w:t>
            </w:r>
            <w:r w:rsidR="003156AB" w:rsidRPr="003156AB">
              <w:rPr>
                <w:color w:val="000000"/>
                <w:szCs w:val="24"/>
              </w:rPr>
              <w:t>98</w:t>
            </w:r>
          </w:p>
          <w:p w14:paraId="34193797" w14:textId="743324A4" w:rsidR="003156AB" w:rsidRPr="003156AB" w:rsidRDefault="0041699B" w:rsidP="003156AB">
            <w:pPr>
              <w:ind w:firstLine="720"/>
              <w:jc w:val="both"/>
              <w:rPr>
                <w:i/>
                <w:iCs/>
                <w:color w:val="000000"/>
                <w:szCs w:val="24"/>
              </w:rPr>
            </w:pPr>
            <w:r>
              <w:rPr>
                <w:color w:val="000000"/>
                <w:szCs w:val="24"/>
              </w:rPr>
              <w:t xml:space="preserve">                      </w:t>
            </w:r>
            <w:r w:rsidR="003156AB" w:rsidRPr="003156AB">
              <w:rPr>
                <w:color w:val="000000"/>
                <w:szCs w:val="24"/>
              </w:rPr>
              <w:t>(2029 m.)</w:t>
            </w:r>
          </w:p>
        </w:tc>
      </w:tr>
    </w:tbl>
    <w:p w14:paraId="19F3C3EE" w14:textId="77777777" w:rsidR="00CF1089" w:rsidRPr="00CF1089" w:rsidRDefault="00CF1089" w:rsidP="00F10D2D">
      <w:pPr>
        <w:pStyle w:val="Sraopastraipa"/>
        <w:tabs>
          <w:tab w:val="left" w:pos="426"/>
          <w:tab w:val="left" w:pos="1134"/>
        </w:tabs>
        <w:ind w:left="709"/>
        <w:rPr>
          <w:b/>
          <w:szCs w:val="24"/>
        </w:rPr>
      </w:pPr>
      <w:r w:rsidRPr="00CF1089">
        <w:rPr>
          <w:b/>
          <w:szCs w:val="24"/>
        </w:rPr>
        <w:t>Pastabos:</w:t>
      </w:r>
    </w:p>
    <w:p w14:paraId="37B04B0B" w14:textId="06B30D69" w:rsidR="00CF1089" w:rsidRPr="00CF1089" w:rsidRDefault="00CF1089" w:rsidP="00F10D2D">
      <w:pPr>
        <w:pStyle w:val="Sraopastraipa"/>
        <w:tabs>
          <w:tab w:val="left" w:pos="426"/>
        </w:tabs>
        <w:ind w:left="709"/>
        <w:rPr>
          <w:bCs/>
          <w:szCs w:val="24"/>
        </w:rPr>
      </w:pPr>
      <w:r w:rsidRPr="00CF1089">
        <w:rPr>
          <w:bCs/>
          <w:szCs w:val="24"/>
        </w:rPr>
        <w:lastRenderedPageBreak/>
        <w:t>1.</w:t>
      </w:r>
      <w:r w:rsidR="000643EB">
        <w:rPr>
          <w:bCs/>
          <w:szCs w:val="24"/>
        </w:rPr>
        <w:t xml:space="preserve"> </w:t>
      </w:r>
      <w:r w:rsidRPr="00CF1089">
        <w:rPr>
          <w:szCs w:val="24"/>
        </w:rPr>
        <w:t xml:space="preserve">Rodiklis P.S.2.1527 P-11-002-02-11-01-60 ir rodiklis R.S.2.3533 R-11-002-02-11-01-63 taikomi 2.1.2, </w:t>
      </w:r>
      <w:r w:rsidR="00C46366" w:rsidRPr="000E655B">
        <w:rPr>
          <w:szCs w:val="24"/>
        </w:rPr>
        <w:t>2.1.3,</w:t>
      </w:r>
      <w:r w:rsidR="00C46366">
        <w:rPr>
          <w:szCs w:val="24"/>
        </w:rPr>
        <w:t xml:space="preserve"> </w:t>
      </w:r>
      <w:r w:rsidRPr="00CF1089">
        <w:rPr>
          <w:szCs w:val="24"/>
        </w:rPr>
        <w:t>2.1.4, 2.1.5 veikloms</w:t>
      </w:r>
      <w:r w:rsidRPr="00CF1089">
        <w:rPr>
          <w:bCs/>
          <w:szCs w:val="24"/>
        </w:rPr>
        <w:t>.</w:t>
      </w:r>
    </w:p>
    <w:p w14:paraId="013BA6B6" w14:textId="4E2E3AAA" w:rsidR="00CF1089" w:rsidRPr="00CF1089" w:rsidRDefault="00CF1089" w:rsidP="00F10D2D">
      <w:pPr>
        <w:pStyle w:val="Sraopastraipa"/>
        <w:tabs>
          <w:tab w:val="left" w:pos="426"/>
        </w:tabs>
        <w:ind w:left="709"/>
        <w:rPr>
          <w:bCs/>
          <w:szCs w:val="24"/>
        </w:rPr>
      </w:pPr>
      <w:r w:rsidRPr="00CF1089">
        <w:rPr>
          <w:bCs/>
          <w:szCs w:val="24"/>
        </w:rPr>
        <w:t>2.</w:t>
      </w:r>
      <w:r w:rsidR="000643EB">
        <w:rPr>
          <w:bCs/>
          <w:szCs w:val="24"/>
        </w:rPr>
        <w:t xml:space="preserve"> </w:t>
      </w:r>
      <w:r w:rsidRPr="00CF1089">
        <w:rPr>
          <w:bCs/>
          <w:szCs w:val="24"/>
        </w:rPr>
        <w:t>Rodiklis P.S.2.1526 P-11-002-02-11-01-57  taikomas 2.1.1–2.1.</w:t>
      </w:r>
      <w:r w:rsidR="00CB683D" w:rsidRPr="000E655B">
        <w:rPr>
          <w:bCs/>
          <w:szCs w:val="24"/>
        </w:rPr>
        <w:t>5</w:t>
      </w:r>
      <w:r w:rsidRPr="000E655B">
        <w:rPr>
          <w:bCs/>
          <w:szCs w:val="24"/>
        </w:rPr>
        <w:t xml:space="preserve"> v</w:t>
      </w:r>
      <w:r w:rsidRPr="00CF1089">
        <w:rPr>
          <w:bCs/>
          <w:szCs w:val="24"/>
        </w:rPr>
        <w:t>eikloms.</w:t>
      </w:r>
    </w:p>
    <w:p w14:paraId="6F42D517" w14:textId="4F11CE1C" w:rsidR="00381F30" w:rsidRPr="00B341A5" w:rsidRDefault="00E20476" w:rsidP="00F10D2D">
      <w:pPr>
        <w:pStyle w:val="Sraopastraipa"/>
        <w:tabs>
          <w:tab w:val="left" w:pos="426"/>
          <w:tab w:val="left" w:pos="709"/>
        </w:tabs>
        <w:ind w:left="0" w:firstLine="709"/>
        <w:jc w:val="both"/>
        <w:rPr>
          <w:bCs/>
          <w:szCs w:val="24"/>
        </w:rPr>
      </w:pPr>
      <w:r w:rsidRPr="000E655B">
        <w:rPr>
          <w:bCs/>
          <w:szCs w:val="24"/>
        </w:rPr>
        <w:t>3.</w:t>
      </w:r>
      <w:r w:rsidR="00CF1089" w:rsidRPr="00CF1089">
        <w:rPr>
          <w:bCs/>
          <w:szCs w:val="24"/>
        </w:rPr>
        <w:t xml:space="preserve"> Rodiklis R.S.2.3532 R-11-002-02-11-01-65  </w:t>
      </w:r>
      <w:r w:rsidR="00CF1089" w:rsidRPr="00CF1089">
        <w:rPr>
          <w:szCs w:val="24"/>
        </w:rPr>
        <w:t>nėra taikomas vykdomiems projektams, į Projekto įgyvendinimo planą ir finansavimo sutartį rodiklis nėra traukiamas.</w:t>
      </w:r>
      <w:r w:rsidR="00647FDF">
        <w:rPr>
          <w:color w:val="000000"/>
          <w:szCs w:val="24"/>
        </w:rPr>
        <w:t>“</w:t>
      </w:r>
    </w:p>
    <w:p w14:paraId="60A182B7" w14:textId="4FB8E8D5" w:rsidR="003E2CFF" w:rsidRPr="00605E83" w:rsidRDefault="003E2CFF" w:rsidP="00605E83">
      <w:pPr>
        <w:pStyle w:val="Sraopastraipa"/>
        <w:numPr>
          <w:ilvl w:val="0"/>
          <w:numId w:val="33"/>
        </w:numPr>
        <w:tabs>
          <w:tab w:val="left" w:pos="426"/>
        </w:tabs>
        <w:jc w:val="both"/>
        <w:rPr>
          <w:szCs w:val="24"/>
        </w:rPr>
      </w:pPr>
      <w:r w:rsidRPr="00605E83">
        <w:rPr>
          <w:szCs w:val="24"/>
        </w:rPr>
        <w:t xml:space="preserve">Pakeičiu </w:t>
      </w:r>
      <w:r w:rsidR="007179F3">
        <w:rPr>
          <w:szCs w:val="24"/>
        </w:rPr>
        <w:t>25</w:t>
      </w:r>
      <w:r w:rsidRPr="00605E83">
        <w:rPr>
          <w:szCs w:val="24"/>
        </w:rPr>
        <w:t xml:space="preserve"> priedo 2.</w:t>
      </w:r>
      <w:r w:rsidR="0033784C" w:rsidRPr="00605E83">
        <w:rPr>
          <w:szCs w:val="24"/>
        </w:rPr>
        <w:t>1</w:t>
      </w:r>
      <w:r w:rsidR="00F10D2D">
        <w:rPr>
          <w:szCs w:val="24"/>
        </w:rPr>
        <w:t xml:space="preserve"> </w:t>
      </w:r>
      <w:r w:rsidRPr="00605E83">
        <w:rPr>
          <w:szCs w:val="24"/>
        </w:rPr>
        <w:t>papunktį ir jį išdėstau taip:</w:t>
      </w:r>
    </w:p>
    <w:p w14:paraId="434A18F8" w14:textId="6E1E6936" w:rsidR="00F10D2D" w:rsidRPr="00F10D2D" w:rsidRDefault="00DD64B2" w:rsidP="00F10D2D">
      <w:pPr>
        <w:tabs>
          <w:tab w:val="left" w:pos="462"/>
          <w:tab w:val="left" w:pos="709"/>
          <w:tab w:val="left" w:pos="851"/>
          <w:tab w:val="left" w:pos="1276"/>
        </w:tabs>
        <w:spacing w:line="276" w:lineRule="auto"/>
        <w:jc w:val="both"/>
        <w:rPr>
          <w:szCs w:val="24"/>
          <w:lang w:eastAsia="lt-LT"/>
        </w:rPr>
      </w:pPr>
      <w:r>
        <w:rPr>
          <w:szCs w:val="24"/>
        </w:rPr>
        <w:t xml:space="preserve">           </w:t>
      </w:r>
      <w:r w:rsidR="007B77F1">
        <w:rPr>
          <w:szCs w:val="24"/>
        </w:rPr>
        <w:t xml:space="preserve"> </w:t>
      </w:r>
      <w:r w:rsidR="0033784C" w:rsidRPr="0033784C">
        <w:rPr>
          <w:szCs w:val="24"/>
        </w:rPr>
        <w:t>„</w:t>
      </w:r>
      <w:r w:rsidR="00A93F9F" w:rsidRPr="00A93F9F">
        <w:rPr>
          <w:szCs w:val="24"/>
          <w:lang w:eastAsia="lt-LT"/>
        </w:rPr>
        <w:t>2.1.</w:t>
      </w:r>
      <w:r w:rsidR="00F10D2D">
        <w:rPr>
          <w:szCs w:val="24"/>
          <w:lang w:eastAsia="lt-LT"/>
        </w:rPr>
        <w:t xml:space="preserve"> </w:t>
      </w:r>
      <w:r w:rsidR="00F10D2D" w:rsidRPr="00F10D2D">
        <w:rPr>
          <w:szCs w:val="24"/>
          <w:lang w:eastAsia="lt-LT"/>
        </w:rPr>
        <w:t xml:space="preserve">Pagal šį Aprašą finansuojama </w:t>
      </w:r>
      <w:r w:rsidR="00F10D2D" w:rsidRPr="00647FDF">
        <w:rPr>
          <w:szCs w:val="24"/>
          <w:lang w:eastAsia="lt-LT"/>
        </w:rPr>
        <w:t>veikla</w:t>
      </w:r>
      <w:r w:rsidR="00F10D2D" w:rsidRPr="00F10D2D">
        <w:rPr>
          <w:szCs w:val="24"/>
          <w:lang w:eastAsia="lt-LT"/>
        </w:rPr>
        <w:t xml:space="preserve"> „Sveikatos priežiūros specialistų rengimas, pritraukimas“ </w:t>
      </w:r>
      <w:r w:rsidR="00F10D2D" w:rsidRPr="00647FDF">
        <w:rPr>
          <w:szCs w:val="24"/>
          <w:lang w:eastAsia="lt-LT"/>
        </w:rPr>
        <w:t>atitinka</w:t>
      </w:r>
      <w:r w:rsidR="00F10D2D" w:rsidRPr="00F10D2D">
        <w:rPr>
          <w:szCs w:val="24"/>
          <w:lang w:eastAsia="lt-LT"/>
        </w:rPr>
        <w:t xml:space="preserve"> Pažangos priemonės aprašo III skyriaus „Plėtros programos pažangos priemonės veiklų suvestinė“ 10 veiklos „Sveikatos priežiūros specialistų pasiūlos užtikrinimas“ 10.3 </w:t>
      </w:r>
      <w:proofErr w:type="spellStart"/>
      <w:r w:rsidR="00F10D2D" w:rsidRPr="00647FDF">
        <w:rPr>
          <w:szCs w:val="24"/>
          <w:lang w:eastAsia="lt-LT"/>
        </w:rPr>
        <w:t>poveiklę</w:t>
      </w:r>
      <w:proofErr w:type="spellEnd"/>
      <w:r w:rsidR="00F10D2D" w:rsidRPr="00F10D2D">
        <w:rPr>
          <w:szCs w:val="24"/>
          <w:lang w:eastAsia="lt-LT"/>
        </w:rPr>
        <w:t xml:space="preserve"> „Sveikatos priežiūros specialistų rengimas, pritraukimas, Vidurio ir vakarų Lietuvos regionas</w:t>
      </w:r>
      <w:r w:rsidR="00F10D2D" w:rsidRPr="00647FDF">
        <w:rPr>
          <w:szCs w:val="24"/>
          <w:lang w:eastAsia="lt-LT"/>
        </w:rPr>
        <w:t>“ ir apima investicijas</w:t>
      </w:r>
      <w:r w:rsidR="00F10D2D" w:rsidRPr="00F10D2D">
        <w:rPr>
          <w:i/>
          <w:iCs/>
          <w:szCs w:val="24"/>
          <w:lang w:eastAsia="lt-LT"/>
        </w:rPr>
        <w:t xml:space="preserve"> </w:t>
      </w:r>
      <w:r w:rsidR="00F10D2D" w:rsidRPr="00F10D2D">
        <w:rPr>
          <w:szCs w:val="24"/>
          <w:lang w:eastAsia="lt-LT"/>
        </w:rPr>
        <w:t xml:space="preserve">į sveikatos priežiūros specialistų rengimą (įskaitant studentų pritraukimą į studijas, profesinę praktiką, studijų procesą ir kt.), </w:t>
      </w:r>
      <w:r w:rsidR="00F10D2D" w:rsidRPr="00647FDF">
        <w:rPr>
          <w:szCs w:val="24"/>
          <w:lang w:eastAsia="lt-LT"/>
        </w:rPr>
        <w:t>siekiant pritraukti</w:t>
      </w:r>
      <w:r w:rsidR="00F10D2D" w:rsidRPr="00F10D2D">
        <w:rPr>
          <w:szCs w:val="24"/>
          <w:lang w:eastAsia="lt-LT"/>
        </w:rPr>
        <w:t xml:space="preserve"> sveikatos priežiūros specialistus darbui sveikatos sistemos prioritetinėse investavimo srityse: </w:t>
      </w:r>
    </w:p>
    <w:p w14:paraId="7E8888ED" w14:textId="7EB60579" w:rsidR="00A93F9F" w:rsidRPr="00CE61D8" w:rsidRDefault="007F3FB2" w:rsidP="00470821">
      <w:pPr>
        <w:tabs>
          <w:tab w:val="left" w:pos="462"/>
          <w:tab w:val="left" w:pos="709"/>
          <w:tab w:val="left" w:pos="851"/>
          <w:tab w:val="left" w:pos="1276"/>
        </w:tabs>
        <w:spacing w:line="276" w:lineRule="auto"/>
        <w:jc w:val="both"/>
        <w:rPr>
          <w:szCs w:val="24"/>
          <w:lang w:eastAsia="lt-LT"/>
        </w:rPr>
      </w:pPr>
      <w:r>
        <w:rPr>
          <w:szCs w:val="24"/>
          <w:lang w:eastAsia="lt-LT"/>
        </w:rPr>
        <w:tab/>
      </w:r>
      <w:r>
        <w:rPr>
          <w:szCs w:val="24"/>
          <w:lang w:eastAsia="lt-LT"/>
        </w:rPr>
        <w:tab/>
        <w:t>2.</w:t>
      </w:r>
      <w:r w:rsidR="00A93F9F" w:rsidRPr="00A93F9F">
        <w:rPr>
          <w:szCs w:val="24"/>
          <w:lang w:eastAsia="lt-LT"/>
        </w:rPr>
        <w:t>1.</w:t>
      </w:r>
      <w:r>
        <w:rPr>
          <w:szCs w:val="24"/>
          <w:lang w:eastAsia="lt-LT"/>
        </w:rPr>
        <w:t>1.</w:t>
      </w:r>
      <w:r w:rsidR="00A93F9F" w:rsidRPr="00A93F9F">
        <w:rPr>
          <w:szCs w:val="24"/>
          <w:lang w:eastAsia="lt-LT"/>
        </w:rPr>
        <w:t xml:space="preserve"> mokėti priedą prie darbo užmokesčio tiems gydytojams rezidentams, </w:t>
      </w:r>
      <w:r w:rsidR="00A93F9F" w:rsidRPr="00A9565D">
        <w:rPr>
          <w:szCs w:val="24"/>
          <w:lang w:eastAsia="lt-LT"/>
        </w:rPr>
        <w:t>gydytojams odontologams rezidentams</w:t>
      </w:r>
      <w:r w:rsidR="00A93F9F" w:rsidRPr="00A93F9F">
        <w:rPr>
          <w:szCs w:val="24"/>
          <w:lang w:eastAsia="lt-LT"/>
        </w:rPr>
        <w:t>, kurie rezidentūros studijų ciklus atliks rezidentūros bazėje, esančioje ne Vilniaus ir Kauno miesto savivaldybėse. Priedą skirti tik tuo atveju, jei gydytojas rezidentas pasirinktoje rezidentūros bazėje išdirba ne trumpiau nei 6 mėn</w:t>
      </w:r>
      <w:r w:rsidR="00A93F9F" w:rsidRPr="00490EC4">
        <w:rPr>
          <w:szCs w:val="24"/>
          <w:lang w:eastAsia="lt-LT"/>
        </w:rPr>
        <w:t>.</w:t>
      </w:r>
      <w:r w:rsidR="00A93F9F" w:rsidRPr="00A93F9F">
        <w:rPr>
          <w:szCs w:val="24"/>
          <w:lang w:eastAsia="lt-LT"/>
        </w:rPr>
        <w:t>, atlikdamas rezidentūros studijų ciklus</w:t>
      </w:r>
      <w:r w:rsidR="0076688E">
        <w:rPr>
          <w:szCs w:val="24"/>
          <w:lang w:eastAsia="lt-LT"/>
        </w:rPr>
        <w:t>;</w:t>
      </w:r>
    </w:p>
    <w:p w14:paraId="424C2B8F" w14:textId="31706275" w:rsidR="003A25A7" w:rsidRDefault="007B77F1" w:rsidP="00015088">
      <w:pPr>
        <w:pStyle w:val="Sraopastraipa"/>
        <w:tabs>
          <w:tab w:val="left" w:pos="462"/>
          <w:tab w:val="left" w:pos="851"/>
        </w:tabs>
        <w:spacing w:line="276" w:lineRule="auto"/>
        <w:ind w:left="0" w:firstLine="709"/>
        <w:jc w:val="both"/>
        <w:rPr>
          <w:szCs w:val="24"/>
          <w:lang w:eastAsia="lt-LT"/>
        </w:rPr>
      </w:pPr>
      <w:r w:rsidRPr="00CE61D8">
        <w:rPr>
          <w:szCs w:val="24"/>
          <w:lang w:eastAsia="lt-LT"/>
        </w:rPr>
        <w:t xml:space="preserve">2.1.2. </w:t>
      </w:r>
      <w:r w:rsidR="00015088" w:rsidRPr="00CE61D8">
        <w:rPr>
          <w:szCs w:val="24"/>
          <w:lang w:eastAsia="lt-LT"/>
        </w:rPr>
        <w:t xml:space="preserve">finansuoti gydytojų rezidentų, gydytojų odontologų rezidentų rezidentūros studijų, aukštųjų mokyklų studentų </w:t>
      </w:r>
      <w:r w:rsidR="00015088" w:rsidRPr="00470821">
        <w:rPr>
          <w:szCs w:val="24"/>
          <w:lang w:eastAsia="lt-LT"/>
        </w:rPr>
        <w:t>odontologijos,</w:t>
      </w:r>
      <w:r w:rsidR="00015088" w:rsidRPr="00CE61D8">
        <w:rPr>
          <w:szCs w:val="24"/>
          <w:lang w:eastAsia="lt-LT"/>
        </w:rPr>
        <w:t xml:space="preserve"> </w:t>
      </w:r>
      <w:r w:rsidR="00015088" w:rsidRPr="00470821">
        <w:rPr>
          <w:szCs w:val="24"/>
          <w:lang w:eastAsia="lt-LT"/>
        </w:rPr>
        <w:t>gyvensenos medicinos,</w:t>
      </w:r>
      <w:r w:rsidR="00015088" w:rsidRPr="00015088">
        <w:rPr>
          <w:b/>
          <w:bCs/>
          <w:szCs w:val="24"/>
          <w:lang w:eastAsia="lt-LT"/>
        </w:rPr>
        <w:t xml:space="preserve"> </w:t>
      </w:r>
      <w:r w:rsidR="00015088" w:rsidRPr="00015088">
        <w:rPr>
          <w:szCs w:val="24"/>
          <w:lang w:eastAsia="lt-LT"/>
        </w:rPr>
        <w:t>išplėstinės praktikos slaugos</w:t>
      </w:r>
      <w:r w:rsidR="00A562E5" w:rsidRPr="00A562E5">
        <w:rPr>
          <w:szCs w:val="24"/>
          <w:lang w:eastAsia="lt-LT"/>
        </w:rPr>
        <w:t>,</w:t>
      </w:r>
      <w:r w:rsidR="00015088" w:rsidRPr="00015088">
        <w:rPr>
          <w:b/>
          <w:bCs/>
          <w:szCs w:val="24"/>
          <w:lang w:eastAsia="lt-LT"/>
        </w:rPr>
        <w:t xml:space="preserve"> </w:t>
      </w:r>
      <w:proofErr w:type="spellStart"/>
      <w:r w:rsidR="00015088" w:rsidRPr="00470821">
        <w:rPr>
          <w:szCs w:val="24"/>
          <w:lang w:eastAsia="lt-LT"/>
        </w:rPr>
        <w:t>ergoterapijos</w:t>
      </w:r>
      <w:proofErr w:type="spellEnd"/>
      <w:r w:rsidR="00015088" w:rsidRPr="00470821">
        <w:rPr>
          <w:szCs w:val="24"/>
          <w:lang w:eastAsia="lt-LT"/>
        </w:rPr>
        <w:t>, kineziterapijos,</w:t>
      </w:r>
      <w:r w:rsidR="00015088" w:rsidRPr="00CE61D8">
        <w:rPr>
          <w:szCs w:val="24"/>
          <w:lang w:eastAsia="lt-LT"/>
        </w:rPr>
        <w:t xml:space="preserve"> odontologinės priežiūros studijų, slaugos specializacijų neformaliojo švietimo programų, profesinio mokymo įstaigų mokinių slaugytojo padėjėjo modulinės profesinio mokymo programos kainą ir įpareigoti juos dirbti ne trumpiau nei dvejus metus iš anksto suderintoje asmens sveikatos priežiūros įstaigoje, kurioje trūksta atitinkamos srities sveikatos priežiūros specialistų. Projekte gali dalyvauti</w:t>
      </w:r>
      <w:r w:rsidR="00015088" w:rsidRPr="00015088">
        <w:rPr>
          <w:szCs w:val="24"/>
          <w:lang w:eastAsia="lt-LT"/>
        </w:rPr>
        <w:t xml:space="preserve"> jau besimokantys, studijuojantys ar studijas baigę asmenys (studijos turi būti baigtos ne anksčiau kaip 2021 m. sausio 1 d.), tokiu atveju projekto vykdytojui / partneriui būtų grąžinamos jau sumokėtos įmokos ir (ar) finansuojamos likusios įmokos</w:t>
      </w:r>
      <w:r w:rsidR="00A03094">
        <w:rPr>
          <w:szCs w:val="24"/>
          <w:lang w:eastAsia="lt-LT"/>
        </w:rPr>
        <w:t>;</w:t>
      </w:r>
    </w:p>
    <w:p w14:paraId="47F706EA" w14:textId="3499718F" w:rsidR="007A1F25" w:rsidRDefault="00D320D8" w:rsidP="008560F1">
      <w:pPr>
        <w:ind w:firstLine="720"/>
        <w:jc w:val="both"/>
        <w:rPr>
          <w:szCs w:val="24"/>
        </w:rPr>
      </w:pPr>
      <w:r w:rsidRPr="00DD0962">
        <w:rPr>
          <w:szCs w:val="24"/>
        </w:rPr>
        <w:t>2.1.</w:t>
      </w:r>
      <w:r w:rsidR="00DD0962" w:rsidRPr="00CE61D8">
        <w:rPr>
          <w:szCs w:val="24"/>
        </w:rPr>
        <w:t>3</w:t>
      </w:r>
      <w:r w:rsidRPr="00CE61D8">
        <w:rPr>
          <w:szCs w:val="24"/>
        </w:rPr>
        <w:t xml:space="preserve">. mokėti stipendijas gydytojams rezidentams, </w:t>
      </w:r>
      <w:r w:rsidR="00BB4471" w:rsidRPr="00470821">
        <w:rPr>
          <w:szCs w:val="24"/>
        </w:rPr>
        <w:t>išskyrus teismo medicinos gydytojus rezidentus</w:t>
      </w:r>
      <w:r w:rsidR="00ED7420" w:rsidRPr="00470821">
        <w:rPr>
          <w:szCs w:val="24"/>
        </w:rPr>
        <w:t xml:space="preserve">, </w:t>
      </w:r>
      <w:r w:rsidRPr="00CE61D8">
        <w:rPr>
          <w:szCs w:val="24"/>
        </w:rPr>
        <w:t>gydytojams odontologams rezidentams</w:t>
      </w:r>
      <w:r w:rsidR="00CE61D8">
        <w:rPr>
          <w:szCs w:val="24"/>
        </w:rPr>
        <w:t xml:space="preserve"> </w:t>
      </w:r>
      <w:r w:rsidRPr="00CE61D8">
        <w:rPr>
          <w:szCs w:val="24"/>
        </w:rPr>
        <w:t>bei profesinio mokymo mokiniams (slaugytojo padėjėjo modulinė profesinio mokymo programa, paramediko modulinė profesinio mokymo programa), pirmosios pakopos studijų studentams (</w:t>
      </w:r>
      <w:proofErr w:type="spellStart"/>
      <w:r w:rsidRPr="00470821">
        <w:rPr>
          <w:szCs w:val="24"/>
        </w:rPr>
        <w:t>ergoterapijos</w:t>
      </w:r>
      <w:proofErr w:type="spellEnd"/>
      <w:r w:rsidRPr="00470821">
        <w:rPr>
          <w:szCs w:val="24"/>
        </w:rPr>
        <w:t>, kineziterapijos,</w:t>
      </w:r>
      <w:r w:rsidRPr="00CE61D8">
        <w:rPr>
          <w:szCs w:val="24"/>
        </w:rPr>
        <w:t xml:space="preserve"> odontologinė priežiūra), antrosios pakopos studijų studentams (</w:t>
      </w:r>
      <w:r w:rsidR="006E33D4" w:rsidRPr="00CE61D8">
        <w:rPr>
          <w:szCs w:val="24"/>
        </w:rPr>
        <w:t xml:space="preserve">odontologija, </w:t>
      </w:r>
      <w:r w:rsidRPr="00470821">
        <w:rPr>
          <w:szCs w:val="24"/>
        </w:rPr>
        <w:t>gyvensenos medicina</w:t>
      </w:r>
      <w:r w:rsidRPr="00CE61D8">
        <w:rPr>
          <w:szCs w:val="24"/>
        </w:rPr>
        <w:t>, išplėstinės praktikos slauga) ir įpareigoti juos dirbti ne trumpiau nei dvejus metus iš anksto suderintoje asmens sveikatos priežiūros įstaigoje, kurioje trūksta atitinkamos srities sveikatos priežiūros specialistų. Projekte gali dalyvauti jau besimokantys gydytojai rezidentai, studentai,</w:t>
      </w:r>
      <w:r w:rsidRPr="00257424">
        <w:rPr>
          <w:szCs w:val="24"/>
        </w:rPr>
        <w:t xml:space="preserve"> mokiniai, tokiu atveju jiems taip pat galioja sąlyga dirbti ne trumpiau nei dvejus metus iš anksto suderintoje asmens sveikatos priežiūros įstaigoje, kurioje trūksta atitinkamos srities sveikatos priežiūros specialistų</w:t>
      </w:r>
      <w:r w:rsidR="00613C94">
        <w:rPr>
          <w:szCs w:val="24"/>
        </w:rPr>
        <w:t>;</w:t>
      </w:r>
    </w:p>
    <w:p w14:paraId="5D55C613" w14:textId="084C5A99" w:rsidR="00DD0962" w:rsidRPr="00DD0962" w:rsidRDefault="00DD0962" w:rsidP="00DD0962">
      <w:pPr>
        <w:ind w:firstLine="720"/>
        <w:jc w:val="both"/>
        <w:rPr>
          <w:szCs w:val="24"/>
        </w:rPr>
      </w:pPr>
      <w:r w:rsidRPr="00DD0962">
        <w:rPr>
          <w:szCs w:val="24"/>
        </w:rPr>
        <w:t>2.1.</w:t>
      </w:r>
      <w:r w:rsidRPr="006C6F23">
        <w:rPr>
          <w:szCs w:val="24"/>
        </w:rPr>
        <w:t>4.</w:t>
      </w:r>
      <w:r w:rsidRPr="00DD0962">
        <w:rPr>
          <w:szCs w:val="24"/>
        </w:rPr>
        <w:t xml:space="preserve"> finansuoti aukštųjų mokyklų studentų bendrosios praktikos slaugos, slaugos studijų kainą ir įpareigoti juos dirbti ne trumpiau nei dvejus metus iš anksto suderintoje asmens sveikatos priežiūros įstaigoje, kurioje trūksta atitinkamos srities sveikatos priežiūros specialistų. Projekte gali dalyvauti jau besimokantys, studijuojantys asmenys ar studijas baigę asmenys (studijos turi būti baigtos ne anksčiau kaip 2021 m. sausio 1 d.),  tokiu atveju projekto vykdytojui / partneriui būtų grąžinamos jau sumokėtos įmokos ir (ar) finansuojamos likusios įmokos; </w:t>
      </w:r>
    </w:p>
    <w:p w14:paraId="3E9CA3AA" w14:textId="41624E9D" w:rsidR="00DD0962" w:rsidRDefault="00DD0962" w:rsidP="00DD0962">
      <w:pPr>
        <w:ind w:firstLine="720"/>
        <w:jc w:val="both"/>
        <w:rPr>
          <w:szCs w:val="24"/>
        </w:rPr>
      </w:pPr>
      <w:r w:rsidRPr="00DD0962">
        <w:rPr>
          <w:szCs w:val="24"/>
        </w:rPr>
        <w:t>2.1.</w:t>
      </w:r>
      <w:r w:rsidRPr="006C6F23">
        <w:rPr>
          <w:szCs w:val="24"/>
        </w:rPr>
        <w:t>5.</w:t>
      </w:r>
      <w:r w:rsidRPr="00DD0962">
        <w:rPr>
          <w:szCs w:val="24"/>
        </w:rPr>
        <w:t xml:space="preserve"> mokėti stipendijas studijuojantiems pirmosios pakopos studijų studentams (bendrosios praktikos slauga, slauga) ir įpareigoti juos dirbti ne trumpiau nei dvejus metus iš anksto suderintoje asmens sveikatos priežiūros įstaigoje, kurioje trūksta pirmiau nurodytos atitinkamos srities sveikatos priežiūros specialistų. Projekte gali dalyvauti jau besimokantys studentai, tokiu atveju jiems taip pat galioja sąlyga dirbti ne trumpiau nei dvejus metus iš anksto suderintoje asmens sveikatos priežiūros įstaigoje, kurioje trūksta atitinkamos srities sveikatos priežiūros specialistų.“</w:t>
      </w:r>
    </w:p>
    <w:p w14:paraId="3C5E6BA5" w14:textId="7C720E9B" w:rsidR="00A339C2" w:rsidRDefault="00A339C2" w:rsidP="00DD0962">
      <w:pPr>
        <w:ind w:firstLine="720"/>
        <w:jc w:val="both"/>
        <w:rPr>
          <w:szCs w:val="24"/>
        </w:rPr>
      </w:pPr>
      <w:r>
        <w:rPr>
          <w:szCs w:val="24"/>
        </w:rPr>
        <w:t xml:space="preserve">3. </w:t>
      </w:r>
      <w:r w:rsidR="00D92274" w:rsidRPr="00D92274">
        <w:rPr>
          <w:szCs w:val="24"/>
        </w:rPr>
        <w:t>Pakeičiu 25 priedo 2.</w:t>
      </w:r>
      <w:r w:rsidR="000E4B84">
        <w:rPr>
          <w:szCs w:val="24"/>
        </w:rPr>
        <w:t>2</w:t>
      </w:r>
      <w:r w:rsidR="00D92274" w:rsidRPr="00D92274">
        <w:rPr>
          <w:szCs w:val="24"/>
        </w:rPr>
        <w:t xml:space="preserve"> papunktį ir jį išdėstau taip:</w:t>
      </w:r>
    </w:p>
    <w:p w14:paraId="2F47BED4" w14:textId="2A8729B7" w:rsidR="00401DB9" w:rsidRPr="00401DB9" w:rsidRDefault="000E4B84" w:rsidP="00401DB9">
      <w:pPr>
        <w:ind w:firstLine="720"/>
        <w:jc w:val="both"/>
        <w:rPr>
          <w:szCs w:val="24"/>
        </w:rPr>
      </w:pPr>
      <w:r>
        <w:rPr>
          <w:szCs w:val="24"/>
        </w:rPr>
        <w:lastRenderedPageBreak/>
        <w:t>„</w:t>
      </w:r>
      <w:r w:rsidR="00401DB9" w:rsidRPr="00401DB9">
        <w:rPr>
          <w:szCs w:val="24"/>
        </w:rPr>
        <w:t>2.2. Įgyvendinant veiklas pagal Aprašo 2.1.2–2.1.</w:t>
      </w:r>
      <w:r w:rsidR="00401DB9" w:rsidRPr="00AC0B99">
        <w:rPr>
          <w:szCs w:val="24"/>
        </w:rPr>
        <w:t>5</w:t>
      </w:r>
      <w:r w:rsidR="00401DB9" w:rsidRPr="00401DB9">
        <w:rPr>
          <w:szCs w:val="24"/>
        </w:rPr>
        <w:t xml:space="preserve"> papunkčius, gydytojai rezidentai, studentai ir mokiniai studijas turi būti baigę ir įgiję kvalifikaciją ne vėliau kaip iki 2029 m. rugpjūčio 31 d.</w:t>
      </w:r>
      <w:r w:rsidR="00401DB9">
        <w:rPr>
          <w:szCs w:val="24"/>
        </w:rPr>
        <w:t>“</w:t>
      </w:r>
    </w:p>
    <w:p w14:paraId="3264339B" w14:textId="0CCBBBBA" w:rsidR="006F211A" w:rsidRPr="006F211A" w:rsidRDefault="006F211A" w:rsidP="00470821">
      <w:pPr>
        <w:pStyle w:val="Sraopastraipa"/>
        <w:numPr>
          <w:ilvl w:val="0"/>
          <w:numId w:val="51"/>
        </w:numPr>
        <w:tabs>
          <w:tab w:val="left" w:pos="993"/>
        </w:tabs>
        <w:ind w:hanging="11"/>
      </w:pPr>
      <w:r w:rsidRPr="006F211A">
        <w:t xml:space="preserve">Pakeičiu </w:t>
      </w:r>
      <w:r w:rsidR="00811054">
        <w:t>25</w:t>
      </w:r>
      <w:r w:rsidRPr="006F211A">
        <w:t xml:space="preserve"> priedo 2.</w:t>
      </w:r>
      <w:r>
        <w:t>9</w:t>
      </w:r>
      <w:r w:rsidRPr="006F211A">
        <w:t xml:space="preserve"> papunktį ir jį išdėstau taip:</w:t>
      </w:r>
    </w:p>
    <w:p w14:paraId="6A84408E" w14:textId="7137D93E" w:rsidR="00F11386" w:rsidRPr="00470821" w:rsidRDefault="00851D11" w:rsidP="008560F1">
      <w:pPr>
        <w:spacing w:line="276" w:lineRule="auto"/>
        <w:ind w:firstLine="720"/>
        <w:jc w:val="both"/>
      </w:pPr>
      <w:r>
        <w:t>„</w:t>
      </w:r>
      <w:r w:rsidR="006F211A">
        <w:t xml:space="preserve">2.9. Aprašo veikloms įgyvendinti skiriama </w:t>
      </w:r>
      <w:r w:rsidR="00B1184B" w:rsidRPr="00470821">
        <w:t>iki</w:t>
      </w:r>
      <w:r w:rsidR="00B1184B" w:rsidRPr="00AC0B99">
        <w:t xml:space="preserve"> </w:t>
      </w:r>
      <w:r w:rsidR="008855D1" w:rsidRPr="00470821">
        <w:t>17</w:t>
      </w:r>
      <w:r w:rsidRPr="00470821">
        <w:t> </w:t>
      </w:r>
      <w:r w:rsidR="008855D1" w:rsidRPr="00470821">
        <w:t>420</w:t>
      </w:r>
      <w:r w:rsidR="00F11386" w:rsidRPr="00470821">
        <w:t> </w:t>
      </w:r>
      <w:r w:rsidR="008855D1" w:rsidRPr="00470821">
        <w:t>140</w:t>
      </w:r>
      <w:r w:rsidR="00F11386" w:rsidRPr="00470821">
        <w:t xml:space="preserve"> eurų</w:t>
      </w:r>
      <w:r w:rsidR="007A01A9" w:rsidRPr="00470821">
        <w:t xml:space="preserve"> </w:t>
      </w:r>
      <w:r w:rsidR="00B1184B" w:rsidRPr="00470821">
        <w:t>(</w:t>
      </w:r>
      <w:r w:rsidR="00C53DFB" w:rsidRPr="00470821">
        <w:t>septyniolika milijonų keturi šimtai dvidešimt</w:t>
      </w:r>
      <w:r w:rsidR="00A4527D" w:rsidRPr="00470821">
        <w:t xml:space="preserve"> tūkstančių </w:t>
      </w:r>
      <w:r w:rsidR="00925879" w:rsidRPr="00470821">
        <w:t xml:space="preserve">šimtas keturiasdešimt </w:t>
      </w:r>
      <w:r w:rsidR="00067D53" w:rsidRPr="00470821">
        <w:t>eurų</w:t>
      </w:r>
      <w:r w:rsidR="00925879" w:rsidRPr="00470821">
        <w:t>)</w:t>
      </w:r>
      <w:r w:rsidR="007A01A9" w:rsidRPr="00470821">
        <w:t xml:space="preserve">, iš </w:t>
      </w:r>
      <w:r w:rsidR="00F11386" w:rsidRPr="00470821">
        <w:t>kurių:</w:t>
      </w:r>
    </w:p>
    <w:p w14:paraId="5AE2A3F9" w14:textId="39C83839" w:rsidR="003D4065" w:rsidRPr="00470821" w:rsidRDefault="001F1062" w:rsidP="00055436">
      <w:pPr>
        <w:spacing w:line="276" w:lineRule="auto"/>
        <w:ind w:left="720"/>
        <w:jc w:val="both"/>
      </w:pPr>
      <w:r w:rsidRPr="00470821">
        <w:t>2.9.1</w:t>
      </w:r>
      <w:r w:rsidR="00C82416" w:rsidRPr="00470821">
        <w:t>.</w:t>
      </w:r>
      <w:r w:rsidR="00055436" w:rsidRPr="00470821">
        <w:t xml:space="preserve"> </w:t>
      </w:r>
      <w:r w:rsidR="00921906" w:rsidRPr="00470821">
        <w:t xml:space="preserve">iki </w:t>
      </w:r>
      <w:r w:rsidR="00170794" w:rsidRPr="00470821">
        <w:t>1</w:t>
      </w:r>
      <w:r w:rsidR="00257D27" w:rsidRPr="00470821">
        <w:t>4</w:t>
      </w:r>
      <w:r w:rsidR="00170794" w:rsidRPr="00470821">
        <w:t> </w:t>
      </w:r>
      <w:r w:rsidR="00257D27" w:rsidRPr="00470821">
        <w:t>807</w:t>
      </w:r>
      <w:r w:rsidR="00170794" w:rsidRPr="00470821">
        <w:t> </w:t>
      </w:r>
      <w:r w:rsidR="00257D27" w:rsidRPr="00470821">
        <w:t>119</w:t>
      </w:r>
      <w:r w:rsidR="00170794" w:rsidRPr="00470821">
        <w:t xml:space="preserve"> </w:t>
      </w:r>
      <w:r w:rsidR="00067D53" w:rsidRPr="00470821">
        <w:t>eurų</w:t>
      </w:r>
      <w:r w:rsidR="00921906" w:rsidRPr="00470821">
        <w:t xml:space="preserve"> (keturiolika milijonų aštuoni šimtai septyni tūkstančiai</w:t>
      </w:r>
      <w:r w:rsidR="003D4065" w:rsidRPr="00470821">
        <w:t xml:space="preserve"> šimtas devyniolika eurų)</w:t>
      </w:r>
      <w:r w:rsidR="00921906" w:rsidRPr="00470821">
        <w:t xml:space="preserve"> ES fondų </w:t>
      </w:r>
      <w:r w:rsidR="00E60952" w:rsidRPr="00470821">
        <w:t>lėšos</w:t>
      </w:r>
      <w:r w:rsidR="003D4065" w:rsidRPr="00470821">
        <w:t>;</w:t>
      </w:r>
    </w:p>
    <w:p w14:paraId="7E4471FC" w14:textId="5667871A" w:rsidR="006F211A" w:rsidRPr="00470821" w:rsidRDefault="003D4065" w:rsidP="00055436">
      <w:pPr>
        <w:spacing w:line="276" w:lineRule="auto"/>
        <w:ind w:left="720"/>
        <w:jc w:val="both"/>
      </w:pPr>
      <w:r w:rsidRPr="00470821">
        <w:t>2.9.2. iki</w:t>
      </w:r>
      <w:r w:rsidR="00170794" w:rsidRPr="00470821">
        <w:t xml:space="preserve"> </w:t>
      </w:r>
      <w:r w:rsidR="006F0FE9" w:rsidRPr="00470821">
        <w:t>2</w:t>
      </w:r>
      <w:r w:rsidR="00170794" w:rsidRPr="00470821">
        <w:t xml:space="preserve"> </w:t>
      </w:r>
      <w:r w:rsidR="006F0FE9" w:rsidRPr="00470821">
        <w:t>613</w:t>
      </w:r>
      <w:r w:rsidR="00067D53" w:rsidRPr="00470821">
        <w:t> </w:t>
      </w:r>
      <w:r w:rsidR="002823B8" w:rsidRPr="00470821">
        <w:t>021</w:t>
      </w:r>
      <w:r w:rsidR="00067D53" w:rsidRPr="00470821">
        <w:t xml:space="preserve"> </w:t>
      </w:r>
      <w:r w:rsidR="006C61A9" w:rsidRPr="00470821">
        <w:t xml:space="preserve">euro </w:t>
      </w:r>
      <w:r w:rsidRPr="00470821">
        <w:t>(</w:t>
      </w:r>
      <w:r w:rsidR="009D2C2F" w:rsidRPr="00470821">
        <w:t xml:space="preserve">du milijonai šeši šimtai trylika dvidešimt vienas euras) </w:t>
      </w:r>
      <w:r w:rsidRPr="00470821">
        <w:t>BF fondų lėš</w:t>
      </w:r>
      <w:r w:rsidR="006C61A9" w:rsidRPr="00470821">
        <w:t>os</w:t>
      </w:r>
      <w:r w:rsidR="00E22D23" w:rsidRPr="00470821">
        <w:t>.</w:t>
      </w:r>
      <w:r w:rsidR="00C82416" w:rsidRPr="00AC0B99">
        <w:t>“</w:t>
      </w:r>
    </w:p>
    <w:p w14:paraId="509BC3EA" w14:textId="5E879FDA" w:rsidR="007D0756" w:rsidRPr="007D0756" w:rsidRDefault="007D0756" w:rsidP="00470821">
      <w:pPr>
        <w:pStyle w:val="Sraopastraipa"/>
        <w:numPr>
          <w:ilvl w:val="0"/>
          <w:numId w:val="51"/>
        </w:numPr>
        <w:tabs>
          <w:tab w:val="left" w:pos="993"/>
        </w:tabs>
        <w:ind w:hanging="11"/>
        <w:rPr>
          <w:szCs w:val="24"/>
          <w:lang w:eastAsia="lt-LT"/>
        </w:rPr>
      </w:pPr>
      <w:r w:rsidRPr="007D0756">
        <w:rPr>
          <w:szCs w:val="24"/>
          <w:lang w:eastAsia="lt-LT"/>
        </w:rPr>
        <w:t xml:space="preserve">Pakeičiu </w:t>
      </w:r>
      <w:r w:rsidR="002E4FE4">
        <w:rPr>
          <w:szCs w:val="24"/>
          <w:lang w:eastAsia="lt-LT"/>
        </w:rPr>
        <w:t>25</w:t>
      </w:r>
      <w:r w:rsidRPr="007D0756">
        <w:rPr>
          <w:szCs w:val="24"/>
          <w:lang w:eastAsia="lt-LT"/>
        </w:rPr>
        <w:t xml:space="preserve"> priedo 2.</w:t>
      </w:r>
      <w:r>
        <w:rPr>
          <w:szCs w:val="24"/>
          <w:lang w:eastAsia="lt-LT"/>
        </w:rPr>
        <w:t>10</w:t>
      </w:r>
      <w:r w:rsidRPr="007D0756">
        <w:rPr>
          <w:szCs w:val="24"/>
          <w:lang w:eastAsia="lt-LT"/>
        </w:rPr>
        <w:t xml:space="preserve"> papunktį ir jį išdėstau taip:</w:t>
      </w:r>
    </w:p>
    <w:p w14:paraId="4580C794" w14:textId="6C4B74A5" w:rsidR="007D0756" w:rsidRPr="00470821" w:rsidRDefault="007D0756" w:rsidP="008560F1">
      <w:pPr>
        <w:tabs>
          <w:tab w:val="left" w:pos="462"/>
        </w:tabs>
        <w:spacing w:line="276" w:lineRule="auto"/>
        <w:ind w:firstLine="720"/>
        <w:jc w:val="both"/>
        <w:textAlignment w:val="baseline"/>
        <w:rPr>
          <w:szCs w:val="24"/>
          <w:lang w:eastAsia="lt-LT"/>
        </w:rPr>
      </w:pPr>
      <w:r>
        <w:rPr>
          <w:szCs w:val="24"/>
          <w:lang w:eastAsia="lt-LT"/>
        </w:rPr>
        <w:t>„</w:t>
      </w:r>
      <w:r w:rsidRPr="007D0756">
        <w:rPr>
          <w:szCs w:val="24"/>
          <w:lang w:eastAsia="lt-LT"/>
        </w:rPr>
        <w:t xml:space="preserve">2.10. Vienam projektui įgyvendinti skiriama </w:t>
      </w:r>
      <w:r w:rsidRPr="00470821">
        <w:rPr>
          <w:szCs w:val="24"/>
          <w:lang w:eastAsia="lt-LT"/>
        </w:rPr>
        <w:t>iki 383 199 eurų (trys šimtai aštuoniasdešimt trys tūkstančiai šimtas devyniasdešimt devyni eurai)</w:t>
      </w:r>
      <w:r w:rsidR="00DA040D" w:rsidRPr="00470821">
        <w:rPr>
          <w:szCs w:val="24"/>
          <w:lang w:eastAsia="lt-LT"/>
        </w:rPr>
        <w:t>, iš kurių:</w:t>
      </w:r>
      <w:r w:rsidR="00762BBD" w:rsidRPr="00470821">
        <w:rPr>
          <w:szCs w:val="24"/>
          <w:lang w:eastAsia="lt-LT"/>
        </w:rPr>
        <w:t xml:space="preserve"> </w:t>
      </w:r>
    </w:p>
    <w:p w14:paraId="6DE969E7" w14:textId="71E0A519" w:rsidR="00DA040D" w:rsidRPr="00470821" w:rsidRDefault="00DA040D" w:rsidP="007D0756">
      <w:pPr>
        <w:tabs>
          <w:tab w:val="left" w:pos="462"/>
        </w:tabs>
        <w:spacing w:line="276" w:lineRule="auto"/>
        <w:ind w:left="720"/>
        <w:jc w:val="both"/>
        <w:textAlignment w:val="baseline"/>
        <w:rPr>
          <w:szCs w:val="24"/>
          <w:lang w:eastAsia="lt-LT"/>
        </w:rPr>
      </w:pPr>
      <w:r w:rsidRPr="00470821">
        <w:rPr>
          <w:szCs w:val="24"/>
          <w:lang w:eastAsia="lt-LT"/>
        </w:rPr>
        <w:t xml:space="preserve">2.10.1. iki </w:t>
      </w:r>
      <w:r w:rsidR="0086213D" w:rsidRPr="00470821">
        <w:rPr>
          <w:szCs w:val="24"/>
          <w:lang w:eastAsia="lt-LT"/>
        </w:rPr>
        <w:t>325 719 eurų (trys šimtai dvidešimt penki tūkstančiai septyni šimtai devyniolika eurų) ES fondų lėš</w:t>
      </w:r>
      <w:r w:rsidR="006C61A9" w:rsidRPr="00470821">
        <w:rPr>
          <w:szCs w:val="24"/>
          <w:lang w:eastAsia="lt-LT"/>
        </w:rPr>
        <w:t>os</w:t>
      </w:r>
      <w:r w:rsidR="0086213D" w:rsidRPr="00470821">
        <w:rPr>
          <w:szCs w:val="24"/>
          <w:lang w:eastAsia="lt-LT"/>
        </w:rPr>
        <w:t>;</w:t>
      </w:r>
    </w:p>
    <w:p w14:paraId="1A0782DB" w14:textId="5CB6DDFD" w:rsidR="0086213D" w:rsidRPr="00917596" w:rsidRDefault="0086213D" w:rsidP="007D0756">
      <w:pPr>
        <w:tabs>
          <w:tab w:val="left" w:pos="462"/>
        </w:tabs>
        <w:spacing w:line="276" w:lineRule="auto"/>
        <w:ind w:left="720"/>
        <w:jc w:val="both"/>
        <w:textAlignment w:val="baseline"/>
        <w:rPr>
          <w:szCs w:val="24"/>
          <w:lang w:eastAsia="lt-LT"/>
        </w:rPr>
      </w:pPr>
      <w:r w:rsidRPr="00470821">
        <w:rPr>
          <w:szCs w:val="24"/>
          <w:lang w:eastAsia="lt-LT"/>
        </w:rPr>
        <w:t>2.10.2. iki 57 480 eurų (</w:t>
      </w:r>
      <w:r w:rsidR="00D86D02" w:rsidRPr="00470821">
        <w:rPr>
          <w:szCs w:val="24"/>
          <w:lang w:eastAsia="lt-LT"/>
        </w:rPr>
        <w:t>penkiasdešimt septyni tūkstančiai keturi šimtai aštuoniasdešimt eurų) BF fondų lėš</w:t>
      </w:r>
      <w:r w:rsidR="006C61A9" w:rsidRPr="00470821">
        <w:rPr>
          <w:szCs w:val="24"/>
          <w:lang w:eastAsia="lt-LT"/>
        </w:rPr>
        <w:t>os</w:t>
      </w:r>
      <w:r w:rsidR="00E22D23" w:rsidRPr="00470821">
        <w:rPr>
          <w:szCs w:val="24"/>
          <w:lang w:eastAsia="lt-LT"/>
        </w:rPr>
        <w:t>.</w:t>
      </w:r>
      <w:r w:rsidR="00D15C0B" w:rsidRPr="00917596">
        <w:rPr>
          <w:szCs w:val="24"/>
          <w:lang w:eastAsia="lt-LT"/>
        </w:rPr>
        <w:t>“</w:t>
      </w:r>
    </w:p>
    <w:p w14:paraId="38D27A87" w14:textId="06191A6B" w:rsidR="001F2882" w:rsidRPr="00470821" w:rsidRDefault="001F2882" w:rsidP="0013256C">
      <w:pPr>
        <w:pStyle w:val="Sraopastraipa"/>
        <w:numPr>
          <w:ilvl w:val="0"/>
          <w:numId w:val="51"/>
        </w:numPr>
        <w:tabs>
          <w:tab w:val="left" w:pos="993"/>
          <w:tab w:val="left" w:pos="15168"/>
        </w:tabs>
        <w:ind w:hanging="11"/>
        <w:rPr>
          <w:color w:val="000000"/>
          <w:szCs w:val="24"/>
        </w:rPr>
      </w:pPr>
      <w:r w:rsidRPr="00470821">
        <w:rPr>
          <w:color w:val="000000"/>
          <w:szCs w:val="24"/>
        </w:rPr>
        <w:t>Pakeičiu 25 priedo 2.11 papunktį ir jį išdėstau taip:</w:t>
      </w:r>
    </w:p>
    <w:p w14:paraId="67F0B444" w14:textId="7541EA52" w:rsidR="00374A9C" w:rsidRDefault="004A0904" w:rsidP="00374A9C">
      <w:pPr>
        <w:ind w:left="720"/>
        <w:jc w:val="both"/>
        <w:rPr>
          <w:color w:val="000000"/>
          <w:szCs w:val="24"/>
        </w:rPr>
      </w:pPr>
      <w:r>
        <w:rPr>
          <w:color w:val="000000"/>
          <w:szCs w:val="24"/>
        </w:rPr>
        <w:t>„</w:t>
      </w:r>
      <w:r w:rsidR="00374A9C" w:rsidRPr="001F2882">
        <w:rPr>
          <w:color w:val="000000"/>
          <w:szCs w:val="24"/>
        </w:rPr>
        <w:t xml:space="preserve">2.11. Išlaidos, </w:t>
      </w:r>
      <w:r w:rsidR="001F2882" w:rsidRPr="00470821">
        <w:rPr>
          <w:color w:val="000000"/>
          <w:szCs w:val="24"/>
        </w:rPr>
        <w:t xml:space="preserve">suplanuotos </w:t>
      </w:r>
      <w:r w:rsidR="00374A9C" w:rsidRPr="00917596">
        <w:rPr>
          <w:color w:val="000000"/>
          <w:szCs w:val="24"/>
        </w:rPr>
        <w:t>2.1.</w:t>
      </w:r>
      <w:r w:rsidR="008C5135" w:rsidRPr="00917596">
        <w:rPr>
          <w:color w:val="000000"/>
          <w:szCs w:val="24"/>
        </w:rPr>
        <w:t>4</w:t>
      </w:r>
      <w:r w:rsidR="00917596">
        <w:rPr>
          <w:color w:val="000000"/>
          <w:szCs w:val="24"/>
        </w:rPr>
        <w:t xml:space="preserve"> </w:t>
      </w:r>
      <w:r w:rsidR="00374A9C" w:rsidRPr="00917596">
        <w:rPr>
          <w:color w:val="000000"/>
          <w:szCs w:val="24"/>
        </w:rPr>
        <w:t>ir 2.1.</w:t>
      </w:r>
      <w:r w:rsidR="00D5018F" w:rsidRPr="00917596">
        <w:rPr>
          <w:color w:val="000000"/>
          <w:szCs w:val="24"/>
        </w:rPr>
        <w:t>5</w:t>
      </w:r>
      <w:r w:rsidR="00374A9C" w:rsidRPr="001F2882">
        <w:rPr>
          <w:color w:val="000000"/>
          <w:szCs w:val="24"/>
        </w:rPr>
        <w:t xml:space="preserve"> papunkčiuose nurodytoms veikloms, negali būti perskirstytos kitoms veikloms</w:t>
      </w:r>
      <w:r w:rsidR="00E22D23">
        <w:rPr>
          <w:color w:val="000000"/>
          <w:szCs w:val="24"/>
        </w:rPr>
        <w:t>.</w:t>
      </w:r>
      <w:r w:rsidR="00374A9C">
        <w:rPr>
          <w:color w:val="000000"/>
          <w:szCs w:val="24"/>
        </w:rPr>
        <w:t>“</w:t>
      </w:r>
      <w:r w:rsidR="00374A9C" w:rsidRPr="00374A9C">
        <w:rPr>
          <w:color w:val="000000"/>
          <w:szCs w:val="24"/>
        </w:rPr>
        <w:t xml:space="preserve"> </w:t>
      </w:r>
    </w:p>
    <w:p w14:paraId="18A52A3B" w14:textId="2B71C355" w:rsidR="003B0B2E" w:rsidRPr="003B0B2E" w:rsidRDefault="003B0B2E" w:rsidP="00470821">
      <w:pPr>
        <w:pStyle w:val="Sraopastraipa"/>
        <w:numPr>
          <w:ilvl w:val="0"/>
          <w:numId w:val="51"/>
        </w:numPr>
        <w:tabs>
          <w:tab w:val="left" w:pos="993"/>
        </w:tabs>
        <w:ind w:hanging="11"/>
        <w:rPr>
          <w:color w:val="000000"/>
          <w:szCs w:val="24"/>
        </w:rPr>
      </w:pPr>
      <w:r w:rsidRPr="003B0B2E">
        <w:rPr>
          <w:color w:val="000000"/>
          <w:szCs w:val="24"/>
        </w:rPr>
        <w:t xml:space="preserve">Pakeičiu 25 priedo </w:t>
      </w:r>
      <w:r w:rsidR="002306C6">
        <w:rPr>
          <w:color w:val="000000"/>
          <w:szCs w:val="24"/>
        </w:rPr>
        <w:t>4</w:t>
      </w:r>
      <w:r w:rsidRPr="003B0B2E">
        <w:rPr>
          <w:color w:val="000000"/>
          <w:szCs w:val="24"/>
        </w:rPr>
        <w:t>.2 papunktį ir jį išdėstau taip:</w:t>
      </w:r>
    </w:p>
    <w:p w14:paraId="403877EE" w14:textId="1630BF8E" w:rsidR="003B0B2E" w:rsidRDefault="006A7332" w:rsidP="002306C6">
      <w:pPr>
        <w:pStyle w:val="Sraopastraipa"/>
        <w:tabs>
          <w:tab w:val="left" w:pos="993"/>
        </w:tabs>
        <w:jc w:val="both"/>
        <w:rPr>
          <w:color w:val="000000"/>
          <w:szCs w:val="24"/>
        </w:rPr>
      </w:pPr>
      <w:r>
        <w:rPr>
          <w:color w:val="000000"/>
          <w:szCs w:val="24"/>
        </w:rPr>
        <w:t>„</w:t>
      </w:r>
      <w:r w:rsidRPr="006A7332">
        <w:rPr>
          <w:color w:val="000000"/>
          <w:szCs w:val="24"/>
        </w:rPr>
        <w:t>4.2. Projekto dalyviai:</w:t>
      </w:r>
      <w:r w:rsidR="00143D87">
        <w:rPr>
          <w:color w:val="000000"/>
          <w:szCs w:val="24"/>
        </w:rPr>
        <w:t xml:space="preserve"> </w:t>
      </w: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30"/>
      </w:tblGrid>
      <w:tr w:rsidR="00662CC1" w:rsidRPr="00662CC1" w14:paraId="3ED6C5B4" w14:textId="77777777" w:rsidTr="0013256C">
        <w:trPr>
          <w:trHeight w:val="285"/>
        </w:trPr>
        <w:tc>
          <w:tcPr>
            <w:tcW w:w="15730" w:type="dxa"/>
          </w:tcPr>
          <w:tbl>
            <w:tblPr>
              <w:tblW w:w="22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7"/>
              <w:gridCol w:w="3727"/>
              <w:gridCol w:w="3727"/>
              <w:gridCol w:w="4297"/>
              <w:gridCol w:w="3160"/>
              <w:gridCol w:w="3727"/>
            </w:tblGrid>
            <w:tr w:rsidR="00662CC1" w:rsidRPr="00662CC1" w14:paraId="65110218" w14:textId="77777777" w:rsidTr="0013256C">
              <w:tc>
                <w:tcPr>
                  <w:tcW w:w="3727" w:type="dxa"/>
                </w:tcPr>
                <w:p w14:paraId="43B6810C" w14:textId="77777777" w:rsidR="00662CC1" w:rsidRPr="00662CC1" w:rsidRDefault="00662CC1" w:rsidP="00662CC1">
                  <w:pPr>
                    <w:pStyle w:val="Sraopastraipa"/>
                    <w:tabs>
                      <w:tab w:val="left" w:pos="993"/>
                    </w:tabs>
                    <w:rPr>
                      <w:color w:val="000000"/>
                      <w:szCs w:val="24"/>
                    </w:rPr>
                  </w:pPr>
                  <w:r w:rsidRPr="00662CC1">
                    <w:rPr>
                      <w:color w:val="000000"/>
                      <w:szCs w:val="24"/>
                    </w:rPr>
                    <w:t>Apraše numatytos veiklos numeris</w:t>
                  </w:r>
                </w:p>
              </w:tc>
              <w:tc>
                <w:tcPr>
                  <w:tcW w:w="3727" w:type="dxa"/>
                </w:tcPr>
                <w:p w14:paraId="4B818419" w14:textId="77777777" w:rsidR="00662CC1" w:rsidRPr="00662CC1" w:rsidRDefault="00662CC1" w:rsidP="00662CC1">
                  <w:pPr>
                    <w:pStyle w:val="Sraopastraipa"/>
                    <w:tabs>
                      <w:tab w:val="left" w:pos="993"/>
                    </w:tabs>
                    <w:rPr>
                      <w:color w:val="000000"/>
                      <w:szCs w:val="24"/>
                    </w:rPr>
                  </w:pPr>
                  <w:r w:rsidRPr="00662CC1">
                    <w:rPr>
                      <w:color w:val="000000"/>
                      <w:szCs w:val="24"/>
                    </w:rPr>
                    <w:t>Projekto dalyviai</w:t>
                  </w:r>
                </w:p>
              </w:tc>
              <w:tc>
                <w:tcPr>
                  <w:tcW w:w="3727" w:type="dxa"/>
                </w:tcPr>
                <w:p w14:paraId="42B58BA6" w14:textId="77777777" w:rsidR="00662CC1" w:rsidRPr="00662CC1" w:rsidRDefault="00662CC1" w:rsidP="00662CC1">
                  <w:pPr>
                    <w:pStyle w:val="Sraopastraipa"/>
                    <w:tabs>
                      <w:tab w:val="left" w:pos="993"/>
                    </w:tabs>
                    <w:rPr>
                      <w:color w:val="000000"/>
                      <w:szCs w:val="24"/>
                    </w:rPr>
                  </w:pPr>
                  <w:r w:rsidRPr="00662CC1">
                    <w:rPr>
                      <w:color w:val="000000"/>
                      <w:szCs w:val="24"/>
                    </w:rPr>
                    <w:t>Stebėsenos rodiklis</w:t>
                  </w:r>
                </w:p>
              </w:tc>
              <w:tc>
                <w:tcPr>
                  <w:tcW w:w="4297" w:type="dxa"/>
                </w:tcPr>
                <w:p w14:paraId="49BB2D9B" w14:textId="77777777" w:rsidR="00662CC1" w:rsidRPr="00662CC1" w:rsidRDefault="00662CC1" w:rsidP="0013256C">
                  <w:pPr>
                    <w:pStyle w:val="Sraopastraipa"/>
                    <w:tabs>
                      <w:tab w:val="left" w:pos="993"/>
                    </w:tabs>
                    <w:ind w:right="-111"/>
                    <w:rPr>
                      <w:color w:val="000000"/>
                      <w:szCs w:val="24"/>
                    </w:rPr>
                  </w:pPr>
                  <w:r w:rsidRPr="00662CC1">
                    <w:rPr>
                      <w:color w:val="000000"/>
                      <w:szCs w:val="24"/>
                    </w:rPr>
                    <w:t>Projekto dalyvį pagrindžiantys dokumentai</w:t>
                  </w:r>
                </w:p>
              </w:tc>
              <w:tc>
                <w:tcPr>
                  <w:tcW w:w="3160" w:type="dxa"/>
                </w:tcPr>
                <w:p w14:paraId="2CD16608" w14:textId="77777777" w:rsidR="00662CC1" w:rsidRPr="00662CC1" w:rsidRDefault="00662CC1" w:rsidP="0013256C">
                  <w:pPr>
                    <w:pStyle w:val="Sraopastraipa"/>
                    <w:tabs>
                      <w:tab w:val="left" w:pos="738"/>
                      <w:tab w:val="left" w:pos="993"/>
                    </w:tabs>
                    <w:rPr>
                      <w:color w:val="000000"/>
                      <w:szCs w:val="24"/>
                    </w:rPr>
                  </w:pPr>
                </w:p>
              </w:tc>
              <w:tc>
                <w:tcPr>
                  <w:tcW w:w="3727" w:type="dxa"/>
                </w:tcPr>
                <w:p w14:paraId="784408C2" w14:textId="77777777" w:rsidR="00662CC1" w:rsidRPr="00662CC1" w:rsidRDefault="00662CC1" w:rsidP="00662CC1">
                  <w:pPr>
                    <w:pStyle w:val="Sraopastraipa"/>
                    <w:tabs>
                      <w:tab w:val="left" w:pos="993"/>
                    </w:tabs>
                    <w:rPr>
                      <w:color w:val="000000"/>
                      <w:szCs w:val="24"/>
                    </w:rPr>
                  </w:pPr>
                </w:p>
              </w:tc>
            </w:tr>
            <w:tr w:rsidR="00662CC1" w:rsidRPr="00662CC1" w14:paraId="13E9CF61" w14:textId="77777777" w:rsidTr="0013256C">
              <w:tc>
                <w:tcPr>
                  <w:tcW w:w="3727" w:type="dxa"/>
                </w:tcPr>
                <w:p w14:paraId="588A4A3A" w14:textId="77777777" w:rsidR="00662CC1" w:rsidRPr="00662CC1" w:rsidRDefault="00662CC1" w:rsidP="00662CC1">
                  <w:pPr>
                    <w:pStyle w:val="Sraopastraipa"/>
                    <w:tabs>
                      <w:tab w:val="left" w:pos="993"/>
                    </w:tabs>
                    <w:rPr>
                      <w:color w:val="000000"/>
                      <w:szCs w:val="24"/>
                    </w:rPr>
                  </w:pPr>
                </w:p>
              </w:tc>
              <w:tc>
                <w:tcPr>
                  <w:tcW w:w="3727" w:type="dxa"/>
                </w:tcPr>
                <w:p w14:paraId="4C4E8868" w14:textId="77777777" w:rsidR="00662CC1" w:rsidRPr="00662CC1" w:rsidRDefault="00662CC1" w:rsidP="00662CC1">
                  <w:pPr>
                    <w:pStyle w:val="Sraopastraipa"/>
                    <w:tabs>
                      <w:tab w:val="left" w:pos="993"/>
                    </w:tabs>
                    <w:rPr>
                      <w:color w:val="000000"/>
                      <w:szCs w:val="24"/>
                    </w:rPr>
                  </w:pPr>
                </w:p>
              </w:tc>
              <w:tc>
                <w:tcPr>
                  <w:tcW w:w="3727" w:type="dxa"/>
                </w:tcPr>
                <w:p w14:paraId="7BD3E8DA" w14:textId="77777777" w:rsidR="00662CC1" w:rsidRPr="00662CC1" w:rsidRDefault="00662CC1" w:rsidP="00662CC1">
                  <w:pPr>
                    <w:pStyle w:val="Sraopastraipa"/>
                    <w:tabs>
                      <w:tab w:val="left" w:pos="993"/>
                    </w:tabs>
                    <w:rPr>
                      <w:color w:val="000000"/>
                      <w:szCs w:val="24"/>
                    </w:rPr>
                  </w:pPr>
                </w:p>
              </w:tc>
              <w:tc>
                <w:tcPr>
                  <w:tcW w:w="4297" w:type="dxa"/>
                </w:tcPr>
                <w:p w14:paraId="0B98E2B1" w14:textId="77777777" w:rsidR="00662CC1" w:rsidRPr="00662CC1" w:rsidRDefault="00662CC1" w:rsidP="00662CC1">
                  <w:pPr>
                    <w:pStyle w:val="Sraopastraipa"/>
                    <w:tabs>
                      <w:tab w:val="left" w:pos="993"/>
                    </w:tabs>
                    <w:rPr>
                      <w:color w:val="000000"/>
                      <w:szCs w:val="24"/>
                    </w:rPr>
                  </w:pPr>
                </w:p>
              </w:tc>
              <w:tc>
                <w:tcPr>
                  <w:tcW w:w="3160" w:type="dxa"/>
                </w:tcPr>
                <w:p w14:paraId="033D5E92" w14:textId="77777777" w:rsidR="00662CC1" w:rsidRPr="00662CC1" w:rsidRDefault="00662CC1" w:rsidP="00662CC1">
                  <w:pPr>
                    <w:pStyle w:val="Sraopastraipa"/>
                    <w:tabs>
                      <w:tab w:val="left" w:pos="993"/>
                    </w:tabs>
                    <w:rPr>
                      <w:color w:val="000000"/>
                      <w:szCs w:val="24"/>
                    </w:rPr>
                  </w:pPr>
                </w:p>
              </w:tc>
              <w:tc>
                <w:tcPr>
                  <w:tcW w:w="3727" w:type="dxa"/>
                </w:tcPr>
                <w:p w14:paraId="6461B857" w14:textId="77777777" w:rsidR="00662CC1" w:rsidRPr="00662CC1" w:rsidRDefault="00662CC1" w:rsidP="00662CC1">
                  <w:pPr>
                    <w:pStyle w:val="Sraopastraipa"/>
                    <w:tabs>
                      <w:tab w:val="left" w:pos="993"/>
                    </w:tabs>
                    <w:rPr>
                      <w:color w:val="000000"/>
                      <w:szCs w:val="24"/>
                    </w:rPr>
                  </w:pPr>
                </w:p>
              </w:tc>
            </w:tr>
            <w:tr w:rsidR="00662CC1" w:rsidRPr="00662CC1" w14:paraId="772CBC8C" w14:textId="77777777" w:rsidTr="0013256C">
              <w:tc>
                <w:tcPr>
                  <w:tcW w:w="3727" w:type="dxa"/>
                </w:tcPr>
                <w:p w14:paraId="0BC58AB1" w14:textId="77777777" w:rsidR="00662CC1" w:rsidRPr="00662CC1" w:rsidRDefault="00662CC1" w:rsidP="00662CC1">
                  <w:pPr>
                    <w:pStyle w:val="Sraopastraipa"/>
                    <w:tabs>
                      <w:tab w:val="left" w:pos="993"/>
                    </w:tabs>
                    <w:rPr>
                      <w:color w:val="000000"/>
                      <w:szCs w:val="24"/>
                    </w:rPr>
                  </w:pPr>
                  <w:r w:rsidRPr="00662CC1">
                    <w:rPr>
                      <w:color w:val="000000"/>
                      <w:szCs w:val="24"/>
                    </w:rPr>
                    <w:t>2.1.2 papunktyje</w:t>
                  </w:r>
                </w:p>
              </w:tc>
              <w:tc>
                <w:tcPr>
                  <w:tcW w:w="3727" w:type="dxa"/>
                </w:tcPr>
                <w:p w14:paraId="34666299" w14:textId="77777777" w:rsidR="00662CC1" w:rsidRPr="00662CC1" w:rsidRDefault="00662CC1" w:rsidP="00662CC1">
                  <w:pPr>
                    <w:pStyle w:val="Sraopastraipa"/>
                    <w:tabs>
                      <w:tab w:val="left" w:pos="993"/>
                    </w:tabs>
                    <w:rPr>
                      <w:color w:val="000000"/>
                      <w:szCs w:val="24"/>
                    </w:rPr>
                  </w:pPr>
                  <w:r w:rsidRPr="00662CC1">
                    <w:rPr>
                      <w:color w:val="000000"/>
                      <w:szCs w:val="24"/>
                    </w:rPr>
                    <w:t>Mokiniai, studentai, gydytojai rezidentai, gydytojai odontologai rezidentai</w:t>
                  </w:r>
                </w:p>
              </w:tc>
              <w:tc>
                <w:tcPr>
                  <w:tcW w:w="3727" w:type="dxa"/>
                  <w:vAlign w:val="center"/>
                </w:tcPr>
                <w:p w14:paraId="56E14732" w14:textId="77777777" w:rsidR="00662CC1" w:rsidRPr="00662CC1" w:rsidRDefault="00662CC1" w:rsidP="00662CC1">
                  <w:pPr>
                    <w:pStyle w:val="Sraopastraipa"/>
                    <w:tabs>
                      <w:tab w:val="left" w:pos="993"/>
                    </w:tabs>
                    <w:rPr>
                      <w:color w:val="000000"/>
                      <w:szCs w:val="24"/>
                    </w:rPr>
                  </w:pPr>
                  <w:r w:rsidRPr="00662CC1">
                    <w:rPr>
                      <w:color w:val="000000"/>
                      <w:szCs w:val="24"/>
                    </w:rPr>
                    <w:t xml:space="preserve">Asmenys, dalyvavę kvalifikacijos įgijimo veiklose. </w:t>
                  </w:r>
                </w:p>
                <w:p w14:paraId="1B752B2C" w14:textId="77777777" w:rsidR="00662CC1" w:rsidRPr="00662CC1" w:rsidRDefault="00662CC1" w:rsidP="00662CC1">
                  <w:pPr>
                    <w:pStyle w:val="Sraopastraipa"/>
                    <w:tabs>
                      <w:tab w:val="left" w:pos="993"/>
                    </w:tabs>
                    <w:rPr>
                      <w:color w:val="000000"/>
                      <w:szCs w:val="24"/>
                    </w:rPr>
                  </w:pPr>
                  <w:r w:rsidRPr="00662CC1">
                    <w:rPr>
                      <w:color w:val="000000"/>
                      <w:szCs w:val="24"/>
                    </w:rPr>
                    <w:t>Asmenų, kurie po dalyvavimo veiklose įgijo  kvalifikaciją, dalis.</w:t>
                  </w:r>
                </w:p>
              </w:tc>
              <w:tc>
                <w:tcPr>
                  <w:tcW w:w="4297" w:type="dxa"/>
                </w:tcPr>
                <w:p w14:paraId="790600EF" w14:textId="77777777" w:rsidR="00662CC1" w:rsidRPr="00662CC1" w:rsidRDefault="00662CC1" w:rsidP="00662CC1">
                  <w:pPr>
                    <w:pStyle w:val="Sraopastraipa"/>
                    <w:tabs>
                      <w:tab w:val="left" w:pos="993"/>
                    </w:tabs>
                    <w:rPr>
                      <w:color w:val="000000"/>
                      <w:szCs w:val="24"/>
                    </w:rPr>
                  </w:pPr>
                  <w:r w:rsidRPr="00662CC1">
                    <w:rPr>
                      <w:color w:val="000000"/>
                      <w:szCs w:val="24"/>
                    </w:rPr>
                    <w:t>Asmens su aukštąja mokykla / profesine mokymo įstaiga sudaryta studijų / mokymosi sutartis.</w:t>
                  </w:r>
                </w:p>
              </w:tc>
              <w:tc>
                <w:tcPr>
                  <w:tcW w:w="3160" w:type="dxa"/>
                </w:tcPr>
                <w:p w14:paraId="765EDBBD" w14:textId="77777777" w:rsidR="00662CC1" w:rsidRPr="00662CC1" w:rsidRDefault="00662CC1" w:rsidP="00662CC1">
                  <w:pPr>
                    <w:pStyle w:val="Sraopastraipa"/>
                    <w:tabs>
                      <w:tab w:val="left" w:pos="993"/>
                    </w:tabs>
                    <w:rPr>
                      <w:color w:val="000000"/>
                      <w:szCs w:val="24"/>
                    </w:rPr>
                  </w:pPr>
                </w:p>
              </w:tc>
              <w:tc>
                <w:tcPr>
                  <w:tcW w:w="3727" w:type="dxa"/>
                </w:tcPr>
                <w:p w14:paraId="3020D8DF" w14:textId="77777777" w:rsidR="00662CC1" w:rsidRPr="00662CC1" w:rsidRDefault="00662CC1" w:rsidP="00662CC1">
                  <w:pPr>
                    <w:pStyle w:val="Sraopastraipa"/>
                    <w:tabs>
                      <w:tab w:val="left" w:pos="993"/>
                    </w:tabs>
                    <w:rPr>
                      <w:color w:val="000000"/>
                      <w:szCs w:val="24"/>
                    </w:rPr>
                  </w:pPr>
                </w:p>
              </w:tc>
            </w:tr>
            <w:tr w:rsidR="00662CC1" w:rsidRPr="00662CC1" w14:paraId="39150A04" w14:textId="77777777" w:rsidTr="0013256C">
              <w:tc>
                <w:tcPr>
                  <w:tcW w:w="3727" w:type="dxa"/>
                </w:tcPr>
                <w:p w14:paraId="4746FA6F" w14:textId="1AC2B51F" w:rsidR="00662CC1" w:rsidRPr="0012214F" w:rsidRDefault="00662CC1" w:rsidP="00662CC1">
                  <w:pPr>
                    <w:pStyle w:val="Sraopastraipa"/>
                    <w:tabs>
                      <w:tab w:val="left" w:pos="993"/>
                    </w:tabs>
                    <w:rPr>
                      <w:color w:val="000000"/>
                      <w:szCs w:val="24"/>
                    </w:rPr>
                  </w:pPr>
                  <w:r w:rsidRPr="0012214F">
                    <w:rPr>
                      <w:color w:val="000000"/>
                      <w:szCs w:val="24"/>
                    </w:rPr>
                    <w:t>2.1.</w:t>
                  </w:r>
                  <w:r w:rsidR="00DB4C53" w:rsidRPr="0012214F">
                    <w:rPr>
                      <w:color w:val="000000"/>
                      <w:szCs w:val="24"/>
                    </w:rPr>
                    <w:t>4</w:t>
                  </w:r>
                  <w:r w:rsidRPr="0012214F">
                    <w:rPr>
                      <w:color w:val="000000"/>
                      <w:szCs w:val="24"/>
                    </w:rPr>
                    <w:t xml:space="preserve"> papunktyje</w:t>
                  </w:r>
                </w:p>
              </w:tc>
              <w:tc>
                <w:tcPr>
                  <w:tcW w:w="3727" w:type="dxa"/>
                </w:tcPr>
                <w:p w14:paraId="090258BB" w14:textId="77777777" w:rsidR="00662CC1" w:rsidRPr="00662CC1" w:rsidRDefault="00662CC1" w:rsidP="00662CC1">
                  <w:pPr>
                    <w:pStyle w:val="Sraopastraipa"/>
                    <w:tabs>
                      <w:tab w:val="left" w:pos="993"/>
                    </w:tabs>
                    <w:rPr>
                      <w:color w:val="000000"/>
                      <w:szCs w:val="24"/>
                    </w:rPr>
                  </w:pPr>
                  <w:r w:rsidRPr="00662CC1">
                    <w:rPr>
                      <w:color w:val="000000"/>
                      <w:szCs w:val="24"/>
                    </w:rPr>
                    <w:t>Studentai</w:t>
                  </w:r>
                </w:p>
              </w:tc>
              <w:tc>
                <w:tcPr>
                  <w:tcW w:w="3727" w:type="dxa"/>
                </w:tcPr>
                <w:p w14:paraId="3A12C0B2" w14:textId="77777777" w:rsidR="00662CC1" w:rsidRPr="00662CC1" w:rsidRDefault="00662CC1" w:rsidP="00662CC1">
                  <w:pPr>
                    <w:pStyle w:val="Sraopastraipa"/>
                    <w:tabs>
                      <w:tab w:val="left" w:pos="993"/>
                    </w:tabs>
                    <w:rPr>
                      <w:color w:val="000000"/>
                      <w:szCs w:val="24"/>
                    </w:rPr>
                  </w:pPr>
                  <w:r w:rsidRPr="00662CC1">
                    <w:rPr>
                      <w:color w:val="000000"/>
                      <w:szCs w:val="24"/>
                    </w:rPr>
                    <w:t>Asmenys, dalyvavę kvalifikacijos įgijimo veiklose.</w:t>
                  </w:r>
                </w:p>
                <w:p w14:paraId="7C77406E" w14:textId="32EA3496" w:rsidR="00662CC1" w:rsidRPr="00662CC1" w:rsidRDefault="00662CC1" w:rsidP="00662CC1">
                  <w:pPr>
                    <w:pStyle w:val="Sraopastraipa"/>
                    <w:tabs>
                      <w:tab w:val="left" w:pos="993"/>
                    </w:tabs>
                    <w:rPr>
                      <w:color w:val="000000"/>
                      <w:szCs w:val="24"/>
                    </w:rPr>
                  </w:pPr>
                  <w:r w:rsidRPr="00662CC1">
                    <w:rPr>
                      <w:color w:val="000000"/>
                      <w:szCs w:val="24"/>
                    </w:rPr>
                    <w:t>Asmenų, kurie po dalyvavimo veiklose įgijo  kvalifikaciją, dalis.</w:t>
                  </w:r>
                </w:p>
              </w:tc>
              <w:tc>
                <w:tcPr>
                  <w:tcW w:w="4297" w:type="dxa"/>
                </w:tcPr>
                <w:p w14:paraId="05EFBF04" w14:textId="2F1F3FFB" w:rsidR="00662CC1" w:rsidRPr="00662CC1" w:rsidRDefault="00662CC1" w:rsidP="00662CC1">
                  <w:pPr>
                    <w:pStyle w:val="Sraopastraipa"/>
                    <w:tabs>
                      <w:tab w:val="left" w:pos="993"/>
                    </w:tabs>
                    <w:rPr>
                      <w:color w:val="000000"/>
                      <w:szCs w:val="24"/>
                    </w:rPr>
                  </w:pPr>
                  <w:r w:rsidRPr="00662CC1">
                    <w:rPr>
                      <w:color w:val="000000"/>
                      <w:szCs w:val="24"/>
                    </w:rPr>
                    <w:t>Asmens su aukštąja mokykla sudaryta studijų sutartis.</w:t>
                  </w:r>
                  <w:r w:rsidR="005A498B">
                    <w:rPr>
                      <w:color w:val="000000"/>
                      <w:szCs w:val="24"/>
                    </w:rPr>
                    <w:t>“</w:t>
                  </w:r>
                </w:p>
              </w:tc>
              <w:tc>
                <w:tcPr>
                  <w:tcW w:w="3160" w:type="dxa"/>
                </w:tcPr>
                <w:p w14:paraId="597FA417" w14:textId="77777777" w:rsidR="00662CC1" w:rsidRPr="00662CC1" w:rsidRDefault="00662CC1" w:rsidP="00662CC1">
                  <w:pPr>
                    <w:pStyle w:val="Sraopastraipa"/>
                    <w:tabs>
                      <w:tab w:val="left" w:pos="993"/>
                    </w:tabs>
                    <w:rPr>
                      <w:color w:val="000000"/>
                      <w:szCs w:val="24"/>
                    </w:rPr>
                  </w:pPr>
                </w:p>
              </w:tc>
              <w:tc>
                <w:tcPr>
                  <w:tcW w:w="3727" w:type="dxa"/>
                </w:tcPr>
                <w:p w14:paraId="10C6E392" w14:textId="77777777" w:rsidR="00662CC1" w:rsidRPr="00662CC1" w:rsidRDefault="00662CC1" w:rsidP="00662CC1">
                  <w:pPr>
                    <w:pStyle w:val="Sraopastraipa"/>
                    <w:tabs>
                      <w:tab w:val="left" w:pos="993"/>
                    </w:tabs>
                    <w:rPr>
                      <w:color w:val="000000"/>
                      <w:szCs w:val="24"/>
                    </w:rPr>
                  </w:pPr>
                </w:p>
              </w:tc>
            </w:tr>
          </w:tbl>
          <w:p w14:paraId="772E1B35" w14:textId="77777777" w:rsidR="00662CC1" w:rsidRPr="00662CC1" w:rsidRDefault="00662CC1" w:rsidP="00662CC1">
            <w:pPr>
              <w:pStyle w:val="Sraopastraipa"/>
              <w:tabs>
                <w:tab w:val="left" w:pos="993"/>
              </w:tabs>
              <w:rPr>
                <w:color w:val="000000"/>
                <w:szCs w:val="24"/>
              </w:rPr>
            </w:pPr>
          </w:p>
        </w:tc>
      </w:tr>
    </w:tbl>
    <w:p w14:paraId="546B8E38" w14:textId="5056F7F7" w:rsidR="00CE3007" w:rsidRPr="00470821" w:rsidRDefault="003A7AEA" w:rsidP="00470821">
      <w:pPr>
        <w:pStyle w:val="Sraopastraipa"/>
        <w:numPr>
          <w:ilvl w:val="0"/>
          <w:numId w:val="51"/>
        </w:numPr>
        <w:tabs>
          <w:tab w:val="left" w:pos="993"/>
        </w:tabs>
        <w:ind w:hanging="11"/>
        <w:rPr>
          <w:color w:val="000000"/>
          <w:szCs w:val="24"/>
        </w:rPr>
      </w:pPr>
      <w:r w:rsidRPr="003A7AEA">
        <w:rPr>
          <w:color w:val="000000"/>
          <w:szCs w:val="24"/>
        </w:rPr>
        <w:t xml:space="preserve">Pakeičiu 25 priedo </w:t>
      </w:r>
      <w:r w:rsidR="006D2826">
        <w:rPr>
          <w:color w:val="000000"/>
          <w:szCs w:val="24"/>
        </w:rPr>
        <w:t>1</w:t>
      </w:r>
      <w:r w:rsidRPr="003A7AEA">
        <w:rPr>
          <w:color w:val="000000"/>
          <w:szCs w:val="24"/>
        </w:rPr>
        <w:t>1 papunktį ir jį išdėstau taip:</w:t>
      </w: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30"/>
      </w:tblGrid>
      <w:tr w:rsidR="00CE3007" w:rsidRPr="00CE3007" w14:paraId="3F4A1294" w14:textId="77777777" w:rsidTr="0013256C">
        <w:tc>
          <w:tcPr>
            <w:tcW w:w="15730" w:type="dxa"/>
          </w:tcPr>
          <w:p w14:paraId="3D3BEEEF" w14:textId="3299BE62" w:rsidR="00CE3007" w:rsidRPr="00470821" w:rsidRDefault="00CE3007" w:rsidP="008E2ECD">
            <w:pPr>
              <w:tabs>
                <w:tab w:val="left" w:pos="993"/>
              </w:tabs>
              <w:ind w:right="-563"/>
              <w:rPr>
                <w:color w:val="000000"/>
                <w:szCs w:val="24"/>
              </w:rPr>
            </w:pPr>
            <w:r w:rsidRPr="00470821">
              <w:rPr>
                <w:bCs/>
                <w:color w:val="000000"/>
                <w:szCs w:val="24"/>
              </w:rPr>
              <w:t>„</w:t>
            </w:r>
            <w:r w:rsidRPr="00470821">
              <w:rPr>
                <w:b/>
                <w:color w:val="000000"/>
                <w:szCs w:val="24"/>
              </w:rPr>
              <w:t>11.</w:t>
            </w:r>
            <w:r w:rsidRPr="00470821">
              <w:rPr>
                <w:color w:val="000000"/>
                <w:szCs w:val="24"/>
              </w:rPr>
              <w:t xml:space="preserve"> </w:t>
            </w:r>
            <w:r w:rsidRPr="00470821">
              <w:rPr>
                <w:b/>
                <w:color w:val="000000"/>
                <w:szCs w:val="24"/>
              </w:rPr>
              <w:t>Reikalavimai įgyvendinus projektų veiklas</w:t>
            </w:r>
          </w:p>
        </w:tc>
      </w:tr>
      <w:tr w:rsidR="00CE3007" w:rsidRPr="00CE3007" w14:paraId="7645F0E7" w14:textId="77777777" w:rsidTr="0013256C">
        <w:tc>
          <w:tcPr>
            <w:tcW w:w="15730" w:type="dxa"/>
          </w:tcPr>
          <w:p w14:paraId="17B783BF" w14:textId="2263A93F" w:rsidR="00CE3007" w:rsidRPr="00470821" w:rsidRDefault="00CE3007" w:rsidP="008E2ECD">
            <w:pPr>
              <w:tabs>
                <w:tab w:val="left" w:pos="993"/>
              </w:tabs>
              <w:ind w:right="-103"/>
              <w:jc w:val="both"/>
              <w:rPr>
                <w:i/>
                <w:color w:val="000000"/>
                <w:szCs w:val="24"/>
              </w:rPr>
            </w:pPr>
            <w:r w:rsidRPr="00470821">
              <w:rPr>
                <w:color w:val="000000"/>
                <w:szCs w:val="24"/>
              </w:rPr>
              <w:t>Projekto vykdytojas dvejus metus po projekto veiklų įgyvendinimo pabaigos privalo teikti informaciją viešajai įstaigai Centrinei projektų valdymo agentūrai apie Aprašo 2.1.2–2.1.</w:t>
            </w:r>
            <w:r w:rsidR="00B74C41" w:rsidRPr="0012214F">
              <w:rPr>
                <w:color w:val="000000"/>
                <w:szCs w:val="24"/>
              </w:rPr>
              <w:t>5</w:t>
            </w:r>
            <w:r w:rsidRPr="00470821">
              <w:rPr>
                <w:color w:val="000000"/>
                <w:szCs w:val="24"/>
              </w:rPr>
              <w:t xml:space="preserve"> papunkčiuose numatyto įsipareigojimo dirbti ne trumpiau nei dvejus metus įgyvendinimą.</w:t>
            </w:r>
            <w:r w:rsidR="00B74C41" w:rsidRPr="00470821">
              <w:rPr>
                <w:color w:val="000000"/>
                <w:szCs w:val="24"/>
              </w:rPr>
              <w:t>“</w:t>
            </w:r>
          </w:p>
        </w:tc>
      </w:tr>
    </w:tbl>
    <w:p w14:paraId="1A2E5454" w14:textId="750FB98B" w:rsidR="00A17AD8" w:rsidRDefault="00541942" w:rsidP="00A17AD8">
      <w:pPr>
        <w:pStyle w:val="Sraopastraipa"/>
        <w:numPr>
          <w:ilvl w:val="0"/>
          <w:numId w:val="51"/>
        </w:numPr>
        <w:tabs>
          <w:tab w:val="left" w:pos="993"/>
        </w:tabs>
        <w:ind w:hanging="11"/>
        <w:rPr>
          <w:color w:val="000000"/>
          <w:szCs w:val="24"/>
        </w:rPr>
      </w:pPr>
      <w:r w:rsidRPr="00541942">
        <w:rPr>
          <w:color w:val="000000"/>
          <w:szCs w:val="24"/>
        </w:rPr>
        <w:lastRenderedPageBreak/>
        <w:t xml:space="preserve">Pakeičiu 25 priedo </w:t>
      </w:r>
      <w:r>
        <w:rPr>
          <w:color w:val="000000"/>
          <w:szCs w:val="24"/>
        </w:rPr>
        <w:t>12</w:t>
      </w:r>
      <w:r w:rsidR="00F10D2D">
        <w:rPr>
          <w:color w:val="000000"/>
          <w:szCs w:val="24"/>
        </w:rPr>
        <w:t xml:space="preserve"> </w:t>
      </w:r>
      <w:r w:rsidR="00A17AD8">
        <w:rPr>
          <w:color w:val="000000"/>
          <w:szCs w:val="24"/>
        </w:rPr>
        <w:t>punktą</w:t>
      </w:r>
      <w:r w:rsidRPr="00541942">
        <w:rPr>
          <w:color w:val="000000"/>
          <w:szCs w:val="24"/>
        </w:rPr>
        <w:t xml:space="preserve"> ir jį išdėstau taip:</w:t>
      </w: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88"/>
      </w:tblGrid>
      <w:tr w:rsidR="00343AF5" w:rsidRPr="00343AF5" w14:paraId="69668845" w14:textId="77777777" w:rsidTr="0013256C">
        <w:trPr>
          <w:trHeight w:val="268"/>
        </w:trPr>
        <w:tc>
          <w:tcPr>
            <w:tcW w:w="15588" w:type="dxa"/>
          </w:tcPr>
          <w:p w14:paraId="62581D3D" w14:textId="7089D3E0" w:rsidR="00343AF5" w:rsidRPr="00343AF5" w:rsidRDefault="00343AF5" w:rsidP="00343AF5">
            <w:pPr>
              <w:rPr>
                <w:color w:val="000000"/>
                <w:szCs w:val="24"/>
              </w:rPr>
            </w:pPr>
            <w:r w:rsidRPr="00343AF5">
              <w:rPr>
                <w:color w:val="000000"/>
                <w:szCs w:val="24"/>
              </w:rPr>
              <w:t xml:space="preserve">„12. </w:t>
            </w:r>
            <w:r w:rsidRPr="00343AF5">
              <w:rPr>
                <w:b/>
                <w:bCs/>
                <w:color w:val="000000"/>
                <w:szCs w:val="24"/>
              </w:rPr>
              <w:t xml:space="preserve">Kiti reikalavimai  </w:t>
            </w:r>
          </w:p>
        </w:tc>
      </w:tr>
      <w:tr w:rsidR="00343AF5" w:rsidRPr="00343AF5" w14:paraId="54AC9404" w14:textId="77777777" w:rsidTr="0013256C">
        <w:tc>
          <w:tcPr>
            <w:tcW w:w="15588" w:type="dxa"/>
          </w:tcPr>
          <w:p w14:paraId="73C85474" w14:textId="5FD3674D" w:rsidR="00343AF5" w:rsidRPr="00343AF5" w:rsidRDefault="00343AF5" w:rsidP="00343AF5">
            <w:pPr>
              <w:rPr>
                <w:iCs/>
                <w:color w:val="000000"/>
                <w:szCs w:val="24"/>
              </w:rPr>
            </w:pPr>
            <w:r w:rsidRPr="00343AF5">
              <w:rPr>
                <w:iCs/>
                <w:color w:val="000000"/>
                <w:szCs w:val="24"/>
              </w:rPr>
              <w:t>12.1. Projekto vykdytojas privalo užtikrinti, kad kiekvienas projekte pagal Aprašo 2.1.2–2.1.5 papunkčiuose numatytą veiklą dalyvavęs ir programą / studijas / rezidentūros studijas baigęs sveikatos priežiūros specialistas asmens sveikatos priežiūros įstaigoje (nurodytoje programų / studijų / rezidentūros studijų finansavimo dvišalėje sutartyje, pasirašytoje tarp sveikatos priežiūros įstaigos ir mokinio / studento / gydytojo rezidento) dirbtų nepertraukiamai ne trumpiau kaip dvejus metus ne mažesniu kaip 0,75 etato darbo krūviu. Siekiant užtikrinti šios nuostatos įgyvendinimą, su tiesioginės naudos gavėjais turės būti pasirašomos sutartys. Jeigu sveikatos priežiūros įstaiga ir mokinys / studentas / gydytojas rezidentas susitaria tik dėl dalyvavimo veiklose, kurios yra numatytos Aprašo 2.1.2–2.1.5 papunkčiuose, ir tokiomis sąlygomis, kurios yra apibrėžtos Apraše, pasirašomoje sutartyje nurodoma sveikatos priežiūros specialisto darbo trukmė sveikatos priežiūros įstaigoje – nepertraukiami dveji metai. Jeigu mokinys / studentas / gydytojas rezidentas nebaigs studijų programos ir neįgis profesinės kvalifikacijos ar sudaryta darbo sutartis su mokiniu / studentu / gydytoju rezidentu bus nutraukta anksčiau numatyto termino darbuotojo iniciatyva be svarbių priežasčių ar darbdavio iniciatyva dėl darbuotojo kaltės, sumokėta studijų kaina privalo būti grąžinama. Sutarties pavyzdys pateikiamas Aprašo 1.2.3 papunktyje nurodyto teisės akto 3 priede.</w:t>
            </w:r>
          </w:p>
          <w:p w14:paraId="1D86BA7A" w14:textId="627A46CA" w:rsidR="00343AF5" w:rsidRPr="00343AF5" w:rsidRDefault="00343AF5" w:rsidP="00343AF5">
            <w:pPr>
              <w:rPr>
                <w:i/>
                <w:color w:val="000000"/>
                <w:szCs w:val="24"/>
              </w:rPr>
            </w:pPr>
            <w:r w:rsidRPr="00343AF5">
              <w:rPr>
                <w:iCs/>
                <w:color w:val="000000"/>
                <w:szCs w:val="24"/>
              </w:rPr>
              <w:t xml:space="preserve">12.2. Sveikatos priežiūros įstaigos, įgyvendinančios Aprašo 2.1.2–2.1.5 papunkčiuose nurodytas veiklas, viešajai įstaigai Centrinei projektų valdymo agentūrai per 20 darbo dienų kalendoriniams metams pasibaigus turi pateikti </w:t>
            </w:r>
            <w:r w:rsidRPr="00343AF5">
              <w:rPr>
                <w:bCs/>
                <w:iCs/>
                <w:color w:val="000000"/>
                <w:szCs w:val="24"/>
              </w:rPr>
              <w:t xml:space="preserve">informaciją, kokia dalis sveikatos priežiūros specialistų, dalyvavusių projekto veiklose, mažiausiai dvejus metus išdirbo sveikatos priežiūros įstaigose pagal stebėsenos rodiklio Nr. R.S.2.3532 R-11-002-02-11-01-65 aprašymo kortelėje numatytus reikalavimus, </w:t>
            </w:r>
            <w:r w:rsidRPr="00343AF5">
              <w:rPr>
                <w:iCs/>
                <w:color w:val="000000"/>
                <w:szCs w:val="24"/>
              </w:rPr>
              <w:t>pradedant atsiskaitymu už 2027 m., baigiant atsiskaitymu už 2029 m.“</w:t>
            </w:r>
          </w:p>
        </w:tc>
      </w:tr>
    </w:tbl>
    <w:p w14:paraId="2A914D15" w14:textId="38EABD53" w:rsidR="00BD2A3B" w:rsidRPr="00BD2A3B" w:rsidRDefault="00BD2A3B" w:rsidP="008E2ECD">
      <w:pPr>
        <w:pStyle w:val="Sraopastraipa"/>
        <w:numPr>
          <w:ilvl w:val="0"/>
          <w:numId w:val="51"/>
        </w:numPr>
        <w:tabs>
          <w:tab w:val="left" w:pos="142"/>
          <w:tab w:val="left" w:pos="993"/>
          <w:tab w:val="left" w:pos="1134"/>
        </w:tabs>
        <w:ind w:left="142" w:right="106" w:firstLine="567"/>
        <w:rPr>
          <w:color w:val="000000"/>
          <w:szCs w:val="24"/>
        </w:rPr>
      </w:pPr>
      <w:r w:rsidRPr="00BD2A3B">
        <w:rPr>
          <w:color w:val="000000"/>
          <w:szCs w:val="24"/>
        </w:rPr>
        <w:t>Pakeičiu 25 priedo 1</w:t>
      </w:r>
      <w:r w:rsidR="002105D8">
        <w:rPr>
          <w:color w:val="000000"/>
          <w:szCs w:val="24"/>
        </w:rPr>
        <w:t>3</w:t>
      </w:r>
      <w:r w:rsidRPr="00BD2A3B">
        <w:rPr>
          <w:color w:val="000000"/>
          <w:szCs w:val="24"/>
        </w:rPr>
        <w:t>.</w:t>
      </w:r>
      <w:r w:rsidR="002105D8">
        <w:rPr>
          <w:color w:val="000000"/>
          <w:szCs w:val="24"/>
        </w:rPr>
        <w:t>10</w:t>
      </w:r>
      <w:r w:rsidRPr="00BD2A3B">
        <w:rPr>
          <w:color w:val="000000"/>
          <w:szCs w:val="24"/>
        </w:rPr>
        <w:t xml:space="preserve"> papunktį ir jį išdėstau taip:</w:t>
      </w:r>
    </w:p>
    <w:p w14:paraId="176442A0" w14:textId="2741D038" w:rsidR="00AF3940" w:rsidRDefault="002105D8" w:rsidP="00440512">
      <w:pPr>
        <w:pStyle w:val="Sraopastraipa"/>
        <w:tabs>
          <w:tab w:val="left" w:pos="993"/>
        </w:tabs>
        <w:ind w:left="0" w:firstLine="720"/>
        <w:jc w:val="both"/>
        <w:rPr>
          <w:color w:val="000000"/>
          <w:szCs w:val="24"/>
        </w:rPr>
      </w:pPr>
      <w:r>
        <w:rPr>
          <w:color w:val="000000"/>
          <w:szCs w:val="24"/>
        </w:rPr>
        <w:t>„</w:t>
      </w:r>
      <w:r w:rsidR="00AF3940" w:rsidRPr="00AF3940">
        <w:rPr>
          <w:color w:val="000000"/>
          <w:szCs w:val="24"/>
        </w:rPr>
        <w:t>13.10. Pagal Aprašo 2</w:t>
      </w:r>
      <w:r w:rsidR="00AF3940" w:rsidRPr="00AB6C47">
        <w:rPr>
          <w:color w:val="000000"/>
          <w:szCs w:val="24"/>
        </w:rPr>
        <w:t xml:space="preserve">.1.2 </w:t>
      </w:r>
      <w:r w:rsidR="00AF3940" w:rsidRPr="00AF3940">
        <w:rPr>
          <w:color w:val="000000"/>
          <w:szCs w:val="24"/>
        </w:rPr>
        <w:t>ir 2.1</w:t>
      </w:r>
      <w:r w:rsidR="00AF3940" w:rsidRPr="00AB6C47">
        <w:rPr>
          <w:color w:val="000000"/>
          <w:szCs w:val="24"/>
        </w:rPr>
        <w:t>.</w:t>
      </w:r>
      <w:r w:rsidR="006724AB" w:rsidRPr="00AB6C47">
        <w:rPr>
          <w:color w:val="000000"/>
          <w:szCs w:val="24"/>
        </w:rPr>
        <w:t>4</w:t>
      </w:r>
      <w:r w:rsidR="00AF3940" w:rsidRPr="00AF3940">
        <w:rPr>
          <w:color w:val="000000"/>
          <w:szCs w:val="24"/>
        </w:rPr>
        <w:t xml:space="preserve"> papunkčiuose numatytas veiklas studijų, rezidentūros studijų, neformaliojo švietimo, modulinės profesinio mokymo kainos išlaidos yra tinkamos finansuoti tik tiems asmenims, kurie įsipareigojimą dirbti ne trumpiau nei dvejus metus iš anksto suderintoje sveikatos priežiūros įstaigoje pasirašė ne anksčiau nei įsigaliojo Aprašas.</w:t>
      </w:r>
      <w:r w:rsidR="00440512">
        <w:rPr>
          <w:color w:val="000000"/>
          <w:szCs w:val="24"/>
        </w:rPr>
        <w:t>“</w:t>
      </w:r>
    </w:p>
    <w:p w14:paraId="3E9711B9" w14:textId="42C29B41" w:rsidR="00440512" w:rsidRPr="00440512" w:rsidRDefault="00440512" w:rsidP="00470821">
      <w:pPr>
        <w:pStyle w:val="Sraopastraipa"/>
        <w:numPr>
          <w:ilvl w:val="0"/>
          <w:numId w:val="51"/>
        </w:numPr>
        <w:tabs>
          <w:tab w:val="left" w:pos="1134"/>
        </w:tabs>
        <w:ind w:hanging="11"/>
        <w:rPr>
          <w:color w:val="000000"/>
          <w:szCs w:val="24"/>
        </w:rPr>
      </w:pPr>
      <w:r w:rsidRPr="00440512">
        <w:rPr>
          <w:color w:val="000000"/>
          <w:szCs w:val="24"/>
        </w:rPr>
        <w:t>Pakeičiu 25 priedo 13.1</w:t>
      </w:r>
      <w:r w:rsidR="005C5AE6">
        <w:rPr>
          <w:color w:val="000000"/>
          <w:szCs w:val="24"/>
        </w:rPr>
        <w:t>2</w:t>
      </w:r>
      <w:r w:rsidRPr="00440512">
        <w:rPr>
          <w:color w:val="000000"/>
          <w:szCs w:val="24"/>
        </w:rPr>
        <w:t xml:space="preserve"> papunktį ir jį išdėstau taip:</w:t>
      </w:r>
    </w:p>
    <w:p w14:paraId="6771D7F2" w14:textId="4AEAC12C" w:rsidR="00440512" w:rsidRPr="00470821" w:rsidRDefault="00440512" w:rsidP="00470821">
      <w:pPr>
        <w:tabs>
          <w:tab w:val="left" w:pos="993"/>
          <w:tab w:val="left" w:pos="1276"/>
        </w:tabs>
        <w:ind w:firstLine="720"/>
        <w:jc w:val="both"/>
        <w:rPr>
          <w:color w:val="000000"/>
          <w:szCs w:val="24"/>
        </w:rPr>
      </w:pPr>
      <w:r>
        <w:rPr>
          <w:color w:val="000000"/>
          <w:szCs w:val="24"/>
        </w:rPr>
        <w:t>„</w:t>
      </w:r>
      <w:r w:rsidR="005C5AE6">
        <w:rPr>
          <w:color w:val="000000"/>
          <w:szCs w:val="24"/>
        </w:rPr>
        <w:t>13.12</w:t>
      </w:r>
      <w:r w:rsidR="00F95197">
        <w:rPr>
          <w:color w:val="000000"/>
          <w:szCs w:val="24"/>
        </w:rPr>
        <w:t>.</w:t>
      </w:r>
      <w:r w:rsidR="005C5AE6">
        <w:rPr>
          <w:color w:val="000000"/>
          <w:szCs w:val="24"/>
        </w:rPr>
        <w:t xml:space="preserve"> </w:t>
      </w:r>
      <w:r w:rsidR="00F767FE" w:rsidRPr="00F767FE">
        <w:rPr>
          <w:color w:val="000000"/>
          <w:szCs w:val="24"/>
        </w:rPr>
        <w:t>Pagal Aprašo 2.1.</w:t>
      </w:r>
      <w:r w:rsidR="00F767FE" w:rsidRPr="00AB6C47">
        <w:rPr>
          <w:color w:val="000000"/>
          <w:szCs w:val="24"/>
        </w:rPr>
        <w:t xml:space="preserve">3 </w:t>
      </w:r>
      <w:r w:rsidR="00F767FE" w:rsidRPr="00F767FE">
        <w:rPr>
          <w:color w:val="000000"/>
          <w:szCs w:val="24"/>
        </w:rPr>
        <w:t xml:space="preserve"> ir 2.1.</w:t>
      </w:r>
      <w:r w:rsidR="00F767FE" w:rsidRPr="00AB6C47">
        <w:rPr>
          <w:color w:val="000000"/>
          <w:szCs w:val="24"/>
        </w:rPr>
        <w:t>5</w:t>
      </w:r>
      <w:r w:rsidR="00F767FE" w:rsidRPr="00F767FE">
        <w:rPr>
          <w:color w:val="000000"/>
          <w:szCs w:val="24"/>
        </w:rPr>
        <w:t xml:space="preserve"> papunkčiuose numatytas veiklas didžiausias mokamos stipendijos  dydis vienam asmeniui vienam mėnesiui yra 330 Eur.</w:t>
      </w:r>
      <w:r w:rsidR="00DB355A">
        <w:rPr>
          <w:color w:val="000000"/>
          <w:szCs w:val="24"/>
        </w:rPr>
        <w:t>“</w:t>
      </w:r>
    </w:p>
    <w:p w14:paraId="17084BD2" w14:textId="7C5CB9BB" w:rsidR="00BD2A3B" w:rsidRDefault="00BD2A3B" w:rsidP="00470821">
      <w:pPr>
        <w:pStyle w:val="Sraopastraipa"/>
        <w:tabs>
          <w:tab w:val="left" w:pos="993"/>
        </w:tabs>
        <w:jc w:val="both"/>
        <w:rPr>
          <w:color w:val="000000"/>
          <w:szCs w:val="24"/>
        </w:rPr>
      </w:pPr>
    </w:p>
    <w:p w14:paraId="5C44D5CA" w14:textId="77777777" w:rsidR="0013256C" w:rsidRDefault="00442527" w:rsidP="0013256C">
      <w:pPr>
        <w:pStyle w:val="Sraopastraipa"/>
        <w:ind w:left="0"/>
        <w:jc w:val="both"/>
        <w:rPr>
          <w:color w:val="000000"/>
          <w:szCs w:val="24"/>
        </w:rPr>
      </w:pPr>
      <w:r>
        <w:rPr>
          <w:color w:val="000000"/>
          <w:szCs w:val="24"/>
        </w:rPr>
        <w:tab/>
      </w:r>
      <w:bookmarkEnd w:id="0"/>
    </w:p>
    <w:p w14:paraId="139DD553" w14:textId="77777777" w:rsidR="0013256C" w:rsidRDefault="0013256C" w:rsidP="0013256C">
      <w:pPr>
        <w:pStyle w:val="Sraopastraipa"/>
        <w:ind w:left="0"/>
        <w:jc w:val="both"/>
        <w:rPr>
          <w:color w:val="000000"/>
          <w:szCs w:val="24"/>
        </w:rPr>
      </w:pPr>
    </w:p>
    <w:p w14:paraId="0935722D" w14:textId="65C36245" w:rsidR="0013256C" w:rsidRDefault="0013256C" w:rsidP="0013256C">
      <w:pPr>
        <w:pStyle w:val="Sraopastraipa"/>
        <w:ind w:left="0"/>
        <w:jc w:val="both"/>
        <w:rPr>
          <w:szCs w:val="24"/>
        </w:rPr>
      </w:pPr>
      <w:r>
        <w:rPr>
          <w:szCs w:val="24"/>
        </w:rPr>
        <w:t>S</w:t>
      </w:r>
      <w:r w:rsidR="002155ED" w:rsidRPr="002155ED">
        <w:rPr>
          <w:szCs w:val="24"/>
        </w:rPr>
        <w:t>veikatos apsaugos ministr</w:t>
      </w:r>
      <w:r w:rsidR="00B745D8">
        <w:rPr>
          <w:szCs w:val="24"/>
        </w:rPr>
        <w:t>as</w:t>
      </w:r>
      <w:r w:rsidR="002155ED" w:rsidRPr="002155ED">
        <w:rPr>
          <w:szCs w:val="24"/>
        </w:rPr>
        <w:t xml:space="preserve">   </w:t>
      </w:r>
    </w:p>
    <w:p w14:paraId="64E0F20E" w14:textId="77777777" w:rsidR="0013256C" w:rsidRDefault="0013256C" w:rsidP="0013256C">
      <w:pPr>
        <w:pStyle w:val="Sraopastraipa"/>
        <w:ind w:left="0"/>
        <w:jc w:val="both"/>
        <w:rPr>
          <w:szCs w:val="24"/>
        </w:rPr>
      </w:pPr>
    </w:p>
    <w:p w14:paraId="0AB79145" w14:textId="3AE1009A" w:rsidR="002155ED" w:rsidRPr="002155ED" w:rsidRDefault="002155ED" w:rsidP="0013256C">
      <w:pPr>
        <w:pStyle w:val="Sraopastraipa"/>
        <w:ind w:left="0"/>
        <w:jc w:val="both"/>
        <w:rPr>
          <w:szCs w:val="24"/>
        </w:rPr>
      </w:pPr>
      <w:r w:rsidRPr="002155ED">
        <w:rPr>
          <w:szCs w:val="24"/>
        </w:rPr>
        <w:t xml:space="preserve">                                                                           </w:t>
      </w:r>
      <w:r w:rsidR="00361377">
        <w:rPr>
          <w:szCs w:val="24"/>
        </w:rPr>
        <w:t xml:space="preserve">                                                                                                      </w:t>
      </w:r>
    </w:p>
    <w:p w14:paraId="385624DB" w14:textId="77777777" w:rsidR="0013256C" w:rsidRDefault="00890C3C" w:rsidP="00E038DB">
      <w:pPr>
        <w:rPr>
          <w:szCs w:val="24"/>
        </w:rPr>
      </w:pPr>
      <w:r w:rsidRPr="00A17AD8">
        <w:rPr>
          <w:szCs w:val="24"/>
          <w:lang w:val="pt-BR"/>
        </w:rPr>
        <w:t>D</w:t>
      </w:r>
      <w:r w:rsidR="006720CE" w:rsidRPr="00A17AD8">
        <w:rPr>
          <w:szCs w:val="24"/>
          <w:lang w:val="pt-BR"/>
        </w:rPr>
        <w:t>alia Lasiauskienė</w:t>
      </w:r>
      <w:r w:rsidR="006720CE" w:rsidRPr="006720CE">
        <w:rPr>
          <w:szCs w:val="24"/>
        </w:rPr>
        <w:t>, tel. (</w:t>
      </w:r>
      <w:r w:rsidR="002E0F31">
        <w:rPr>
          <w:szCs w:val="24"/>
        </w:rPr>
        <w:t>0</w:t>
      </w:r>
      <w:r w:rsidR="006720CE" w:rsidRPr="006720CE">
        <w:rPr>
          <w:szCs w:val="24"/>
        </w:rPr>
        <w:t xml:space="preserve">-5) 266 1491, el. p. dalia.lasiauskiene@sam.lt  </w:t>
      </w:r>
    </w:p>
    <w:p w14:paraId="20919A21" w14:textId="03719B0E" w:rsidR="00B82532" w:rsidRPr="00E038DB" w:rsidRDefault="00374A9C" w:rsidP="00E038DB">
      <w:pPr>
        <w:rPr>
          <w:szCs w:val="24"/>
        </w:rPr>
      </w:pPr>
      <w:r>
        <w:rPr>
          <w:szCs w:val="24"/>
        </w:rPr>
        <w:t>Gytė Sirgedienė</w:t>
      </w:r>
      <w:r w:rsidR="002E0F31">
        <w:rPr>
          <w:szCs w:val="24"/>
        </w:rPr>
        <w:t xml:space="preserve">, tel. (0-5) </w:t>
      </w:r>
      <w:r w:rsidR="002E0F31" w:rsidRPr="002E0F31">
        <w:rPr>
          <w:szCs w:val="24"/>
        </w:rPr>
        <w:t>219 3313</w:t>
      </w:r>
      <w:r w:rsidR="002E0F31">
        <w:rPr>
          <w:szCs w:val="24"/>
        </w:rPr>
        <w:t xml:space="preserve">, el. p. </w:t>
      </w:r>
      <w:hyperlink r:id="rId8" w:history="1">
        <w:r w:rsidR="007F3FB2" w:rsidRPr="007806B9">
          <w:rPr>
            <w:rStyle w:val="Hipersaitas"/>
            <w:szCs w:val="24"/>
          </w:rPr>
          <w:t>gyte.sirgediene@sam.lt</w:t>
        </w:r>
      </w:hyperlink>
      <w:r w:rsidR="007F3FB2" w:rsidRPr="007F3FB2">
        <w:rPr>
          <w:szCs w:val="24"/>
        </w:rPr>
        <w:br/>
      </w:r>
    </w:p>
    <w:sectPr w:rsidR="00B82532" w:rsidRPr="00E038DB" w:rsidSect="0013256C">
      <w:headerReference w:type="even" r:id="rId9"/>
      <w:headerReference w:type="default" r:id="rId10"/>
      <w:footerReference w:type="even" r:id="rId11"/>
      <w:footerReference w:type="default" r:id="rId12"/>
      <w:headerReference w:type="first" r:id="rId13"/>
      <w:footerReference w:type="first" r:id="rId14"/>
      <w:pgSz w:w="16834" w:h="11909" w:orient="landscape" w:code="9"/>
      <w:pgMar w:top="1135" w:right="426" w:bottom="426" w:left="709" w:header="567" w:footer="51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15804" w14:textId="77777777" w:rsidR="002A0DB7" w:rsidRDefault="002A0DB7">
      <w:pPr>
        <w:widowControl w:val="0"/>
        <w:rPr>
          <w:sz w:val="20"/>
          <w:lang w:eastAsia="lt-LT"/>
        </w:rPr>
      </w:pPr>
      <w:r>
        <w:rPr>
          <w:sz w:val="20"/>
          <w:lang w:eastAsia="lt-LT"/>
        </w:rPr>
        <w:separator/>
      </w:r>
    </w:p>
  </w:endnote>
  <w:endnote w:type="continuationSeparator" w:id="0">
    <w:p w14:paraId="453F515A" w14:textId="77777777" w:rsidR="002A0DB7" w:rsidRDefault="002A0DB7">
      <w:pPr>
        <w:widowControl w:val="0"/>
        <w:rPr>
          <w:sz w:val="20"/>
          <w:lang w:eastAsia="lt-LT"/>
        </w:rPr>
      </w:pPr>
      <w:r>
        <w:rPr>
          <w:sz w:val="20"/>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2F510" w14:textId="77777777" w:rsidR="00E01AC3" w:rsidRDefault="00E01AC3">
    <w:pPr>
      <w:widowControl w:val="0"/>
      <w:tabs>
        <w:tab w:val="center" w:pos="4819"/>
        <w:tab w:val="right" w:pos="9638"/>
      </w:tabs>
      <w:rPr>
        <w:sz w:val="20"/>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0FB5F" w14:textId="77777777" w:rsidR="00E01AC3" w:rsidRDefault="00E01AC3">
    <w:pPr>
      <w:widowControl w:val="0"/>
      <w:tabs>
        <w:tab w:val="center" w:pos="4819"/>
        <w:tab w:val="right" w:pos="9638"/>
      </w:tabs>
      <w:rPr>
        <w:sz w:val="20"/>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61AEB" w14:textId="77777777" w:rsidR="00E01AC3" w:rsidRDefault="00E01AC3">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03AF7" w14:textId="77777777" w:rsidR="002A0DB7" w:rsidRDefault="002A0DB7">
      <w:pPr>
        <w:widowControl w:val="0"/>
        <w:rPr>
          <w:sz w:val="20"/>
          <w:lang w:eastAsia="lt-LT"/>
        </w:rPr>
      </w:pPr>
      <w:r>
        <w:rPr>
          <w:sz w:val="20"/>
          <w:lang w:eastAsia="lt-LT"/>
        </w:rPr>
        <w:separator/>
      </w:r>
    </w:p>
  </w:footnote>
  <w:footnote w:type="continuationSeparator" w:id="0">
    <w:p w14:paraId="1112720E" w14:textId="77777777" w:rsidR="002A0DB7" w:rsidRDefault="002A0DB7">
      <w:pPr>
        <w:widowControl w:val="0"/>
        <w:rPr>
          <w:sz w:val="20"/>
          <w:lang w:eastAsia="lt-LT"/>
        </w:rPr>
      </w:pPr>
      <w:r>
        <w:rPr>
          <w:sz w:val="20"/>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D7825" w14:textId="77777777" w:rsidR="00E01AC3" w:rsidRDefault="00E01AC3">
    <w:pPr>
      <w:widowControl w:val="0"/>
      <w:tabs>
        <w:tab w:val="center" w:pos="4819"/>
        <w:tab w:val="right" w:pos="9638"/>
      </w:tabs>
      <w:rPr>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8A6F9" w14:textId="0B1D0468" w:rsidR="00E01AC3" w:rsidRDefault="00E01AC3">
    <w:pPr>
      <w:widowControl w:val="0"/>
      <w:tabs>
        <w:tab w:val="center" w:pos="4819"/>
        <w:tab w:val="right" w:pos="9638"/>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sidR="00FB0A32">
      <w:rPr>
        <w:noProof/>
        <w:szCs w:val="24"/>
        <w:lang w:eastAsia="lt-LT"/>
      </w:rPr>
      <w:t>2</w:t>
    </w:r>
    <w:r>
      <w:rPr>
        <w:szCs w:val="24"/>
        <w:lang w:eastAsia="lt-LT"/>
      </w:rPr>
      <w:fldChar w:fldCharType="end"/>
    </w:r>
  </w:p>
  <w:p w14:paraId="4B4A5F45" w14:textId="77777777" w:rsidR="00E01AC3" w:rsidRDefault="00E01AC3">
    <w:pPr>
      <w:widowControl w:val="0"/>
      <w:tabs>
        <w:tab w:val="center" w:pos="4819"/>
        <w:tab w:val="right" w:pos="9638"/>
      </w:tabs>
      <w:rPr>
        <w:sz w:val="20"/>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CD6E9" w14:textId="77777777" w:rsidR="00E01AC3" w:rsidRDefault="00E01AC3">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7FE6"/>
    <w:multiLevelType w:val="hybridMultilevel"/>
    <w:tmpl w:val="C63C996E"/>
    <w:lvl w:ilvl="0" w:tplc="ECA29F3C">
      <w:start w:val="5"/>
      <w:numFmt w:val="decimal"/>
      <w:lvlText w:val="%1."/>
      <w:lvlJc w:val="left"/>
      <w:pPr>
        <w:ind w:left="208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04527D3F"/>
    <w:multiLevelType w:val="hybridMultilevel"/>
    <w:tmpl w:val="48C89628"/>
    <w:lvl w:ilvl="0" w:tplc="2938B874">
      <w:start w:val="1"/>
      <w:numFmt w:val="bullet"/>
      <w:lvlText w:val=""/>
      <w:lvlJc w:val="left"/>
      <w:pPr>
        <w:ind w:left="1440" w:hanging="360"/>
      </w:pPr>
      <w:rPr>
        <w:rFonts w:ascii="Symbol" w:hAnsi="Symbol"/>
      </w:rPr>
    </w:lvl>
    <w:lvl w:ilvl="1" w:tplc="D5B07CBE">
      <w:start w:val="1"/>
      <w:numFmt w:val="bullet"/>
      <w:lvlText w:val=""/>
      <w:lvlJc w:val="left"/>
      <w:pPr>
        <w:ind w:left="1440" w:hanging="360"/>
      </w:pPr>
      <w:rPr>
        <w:rFonts w:ascii="Symbol" w:hAnsi="Symbol"/>
      </w:rPr>
    </w:lvl>
    <w:lvl w:ilvl="2" w:tplc="15B89B24">
      <w:start w:val="1"/>
      <w:numFmt w:val="bullet"/>
      <w:lvlText w:val=""/>
      <w:lvlJc w:val="left"/>
      <w:pPr>
        <w:ind w:left="1440" w:hanging="360"/>
      </w:pPr>
      <w:rPr>
        <w:rFonts w:ascii="Symbol" w:hAnsi="Symbol"/>
      </w:rPr>
    </w:lvl>
    <w:lvl w:ilvl="3" w:tplc="3FAC2A2A">
      <w:start w:val="1"/>
      <w:numFmt w:val="bullet"/>
      <w:lvlText w:val=""/>
      <w:lvlJc w:val="left"/>
      <w:pPr>
        <w:ind w:left="1440" w:hanging="360"/>
      </w:pPr>
      <w:rPr>
        <w:rFonts w:ascii="Symbol" w:hAnsi="Symbol"/>
      </w:rPr>
    </w:lvl>
    <w:lvl w:ilvl="4" w:tplc="DF9E4676">
      <w:start w:val="1"/>
      <w:numFmt w:val="bullet"/>
      <w:lvlText w:val=""/>
      <w:lvlJc w:val="left"/>
      <w:pPr>
        <w:ind w:left="1440" w:hanging="360"/>
      </w:pPr>
      <w:rPr>
        <w:rFonts w:ascii="Symbol" w:hAnsi="Symbol"/>
      </w:rPr>
    </w:lvl>
    <w:lvl w:ilvl="5" w:tplc="6860B5CE">
      <w:start w:val="1"/>
      <w:numFmt w:val="bullet"/>
      <w:lvlText w:val=""/>
      <w:lvlJc w:val="left"/>
      <w:pPr>
        <w:ind w:left="1440" w:hanging="360"/>
      </w:pPr>
      <w:rPr>
        <w:rFonts w:ascii="Symbol" w:hAnsi="Symbol"/>
      </w:rPr>
    </w:lvl>
    <w:lvl w:ilvl="6" w:tplc="20EC42B6">
      <w:start w:val="1"/>
      <w:numFmt w:val="bullet"/>
      <w:lvlText w:val=""/>
      <w:lvlJc w:val="left"/>
      <w:pPr>
        <w:ind w:left="1440" w:hanging="360"/>
      </w:pPr>
      <w:rPr>
        <w:rFonts w:ascii="Symbol" w:hAnsi="Symbol"/>
      </w:rPr>
    </w:lvl>
    <w:lvl w:ilvl="7" w:tplc="96D4E90C">
      <w:start w:val="1"/>
      <w:numFmt w:val="bullet"/>
      <w:lvlText w:val=""/>
      <w:lvlJc w:val="left"/>
      <w:pPr>
        <w:ind w:left="1440" w:hanging="360"/>
      </w:pPr>
      <w:rPr>
        <w:rFonts w:ascii="Symbol" w:hAnsi="Symbol"/>
      </w:rPr>
    </w:lvl>
    <w:lvl w:ilvl="8" w:tplc="30D0100C">
      <w:start w:val="1"/>
      <w:numFmt w:val="bullet"/>
      <w:lvlText w:val=""/>
      <w:lvlJc w:val="left"/>
      <w:pPr>
        <w:ind w:left="1440" w:hanging="360"/>
      </w:pPr>
      <w:rPr>
        <w:rFonts w:ascii="Symbol" w:hAnsi="Symbol"/>
      </w:rPr>
    </w:lvl>
  </w:abstractNum>
  <w:abstractNum w:abstractNumId="2" w15:restartNumberingAfterBreak="0">
    <w:nsid w:val="06EE0ED0"/>
    <w:multiLevelType w:val="hybridMultilevel"/>
    <w:tmpl w:val="08AC0F7C"/>
    <w:lvl w:ilvl="0" w:tplc="8C2CEBAA">
      <w:start w:val="1"/>
      <w:numFmt w:val="bullet"/>
      <w:lvlText w:val=""/>
      <w:lvlJc w:val="left"/>
      <w:pPr>
        <w:ind w:left="720" w:hanging="360"/>
      </w:pPr>
      <w:rPr>
        <w:rFonts w:ascii="Symbol" w:hAnsi="Symbol"/>
      </w:rPr>
    </w:lvl>
    <w:lvl w:ilvl="1" w:tplc="5694D632">
      <w:start w:val="1"/>
      <w:numFmt w:val="bullet"/>
      <w:lvlText w:val=""/>
      <w:lvlJc w:val="left"/>
      <w:pPr>
        <w:ind w:left="720" w:hanging="360"/>
      </w:pPr>
      <w:rPr>
        <w:rFonts w:ascii="Symbol" w:hAnsi="Symbol"/>
      </w:rPr>
    </w:lvl>
    <w:lvl w:ilvl="2" w:tplc="B92A1A30">
      <w:start w:val="1"/>
      <w:numFmt w:val="bullet"/>
      <w:lvlText w:val=""/>
      <w:lvlJc w:val="left"/>
      <w:pPr>
        <w:ind w:left="720" w:hanging="360"/>
      </w:pPr>
      <w:rPr>
        <w:rFonts w:ascii="Symbol" w:hAnsi="Symbol"/>
      </w:rPr>
    </w:lvl>
    <w:lvl w:ilvl="3" w:tplc="06704676">
      <w:start w:val="1"/>
      <w:numFmt w:val="bullet"/>
      <w:lvlText w:val=""/>
      <w:lvlJc w:val="left"/>
      <w:pPr>
        <w:ind w:left="720" w:hanging="360"/>
      </w:pPr>
      <w:rPr>
        <w:rFonts w:ascii="Symbol" w:hAnsi="Symbol"/>
      </w:rPr>
    </w:lvl>
    <w:lvl w:ilvl="4" w:tplc="9558C088">
      <w:start w:val="1"/>
      <w:numFmt w:val="bullet"/>
      <w:lvlText w:val=""/>
      <w:lvlJc w:val="left"/>
      <w:pPr>
        <w:ind w:left="720" w:hanging="360"/>
      </w:pPr>
      <w:rPr>
        <w:rFonts w:ascii="Symbol" w:hAnsi="Symbol"/>
      </w:rPr>
    </w:lvl>
    <w:lvl w:ilvl="5" w:tplc="B5C61018">
      <w:start w:val="1"/>
      <w:numFmt w:val="bullet"/>
      <w:lvlText w:val=""/>
      <w:lvlJc w:val="left"/>
      <w:pPr>
        <w:ind w:left="720" w:hanging="360"/>
      </w:pPr>
      <w:rPr>
        <w:rFonts w:ascii="Symbol" w:hAnsi="Symbol"/>
      </w:rPr>
    </w:lvl>
    <w:lvl w:ilvl="6" w:tplc="EF5C34D4">
      <w:start w:val="1"/>
      <w:numFmt w:val="bullet"/>
      <w:lvlText w:val=""/>
      <w:lvlJc w:val="left"/>
      <w:pPr>
        <w:ind w:left="720" w:hanging="360"/>
      </w:pPr>
      <w:rPr>
        <w:rFonts w:ascii="Symbol" w:hAnsi="Symbol"/>
      </w:rPr>
    </w:lvl>
    <w:lvl w:ilvl="7" w:tplc="0E5AED5E">
      <w:start w:val="1"/>
      <w:numFmt w:val="bullet"/>
      <w:lvlText w:val=""/>
      <w:lvlJc w:val="left"/>
      <w:pPr>
        <w:ind w:left="720" w:hanging="360"/>
      </w:pPr>
      <w:rPr>
        <w:rFonts w:ascii="Symbol" w:hAnsi="Symbol"/>
      </w:rPr>
    </w:lvl>
    <w:lvl w:ilvl="8" w:tplc="D25E0194">
      <w:start w:val="1"/>
      <w:numFmt w:val="bullet"/>
      <w:lvlText w:val=""/>
      <w:lvlJc w:val="left"/>
      <w:pPr>
        <w:ind w:left="720" w:hanging="360"/>
      </w:pPr>
      <w:rPr>
        <w:rFonts w:ascii="Symbol" w:hAnsi="Symbol"/>
      </w:rPr>
    </w:lvl>
  </w:abstractNum>
  <w:abstractNum w:abstractNumId="3" w15:restartNumberingAfterBreak="0">
    <w:nsid w:val="09727FE5"/>
    <w:multiLevelType w:val="hybridMultilevel"/>
    <w:tmpl w:val="7CD0B72E"/>
    <w:lvl w:ilvl="0" w:tplc="F8EAC058">
      <w:start w:val="1"/>
      <w:numFmt w:val="bullet"/>
      <w:lvlText w:val=""/>
      <w:lvlJc w:val="left"/>
      <w:pPr>
        <w:ind w:left="1440" w:hanging="360"/>
      </w:pPr>
      <w:rPr>
        <w:rFonts w:ascii="Symbol" w:hAnsi="Symbol"/>
      </w:rPr>
    </w:lvl>
    <w:lvl w:ilvl="1" w:tplc="89CA8428">
      <w:start w:val="1"/>
      <w:numFmt w:val="bullet"/>
      <w:lvlText w:val=""/>
      <w:lvlJc w:val="left"/>
      <w:pPr>
        <w:ind w:left="1440" w:hanging="360"/>
      </w:pPr>
      <w:rPr>
        <w:rFonts w:ascii="Symbol" w:hAnsi="Symbol"/>
      </w:rPr>
    </w:lvl>
    <w:lvl w:ilvl="2" w:tplc="87789F1E">
      <w:start w:val="1"/>
      <w:numFmt w:val="bullet"/>
      <w:lvlText w:val=""/>
      <w:lvlJc w:val="left"/>
      <w:pPr>
        <w:ind w:left="1440" w:hanging="360"/>
      </w:pPr>
      <w:rPr>
        <w:rFonts w:ascii="Symbol" w:hAnsi="Symbol"/>
      </w:rPr>
    </w:lvl>
    <w:lvl w:ilvl="3" w:tplc="C7E886B0">
      <w:start w:val="1"/>
      <w:numFmt w:val="bullet"/>
      <w:lvlText w:val=""/>
      <w:lvlJc w:val="left"/>
      <w:pPr>
        <w:ind w:left="1440" w:hanging="360"/>
      </w:pPr>
      <w:rPr>
        <w:rFonts w:ascii="Symbol" w:hAnsi="Symbol"/>
      </w:rPr>
    </w:lvl>
    <w:lvl w:ilvl="4" w:tplc="8A2088B4">
      <w:start w:val="1"/>
      <w:numFmt w:val="bullet"/>
      <w:lvlText w:val=""/>
      <w:lvlJc w:val="left"/>
      <w:pPr>
        <w:ind w:left="1440" w:hanging="360"/>
      </w:pPr>
      <w:rPr>
        <w:rFonts w:ascii="Symbol" w:hAnsi="Symbol"/>
      </w:rPr>
    </w:lvl>
    <w:lvl w:ilvl="5" w:tplc="05C22E22">
      <w:start w:val="1"/>
      <w:numFmt w:val="bullet"/>
      <w:lvlText w:val=""/>
      <w:lvlJc w:val="left"/>
      <w:pPr>
        <w:ind w:left="1440" w:hanging="360"/>
      </w:pPr>
      <w:rPr>
        <w:rFonts w:ascii="Symbol" w:hAnsi="Symbol"/>
      </w:rPr>
    </w:lvl>
    <w:lvl w:ilvl="6" w:tplc="13FE5726">
      <w:start w:val="1"/>
      <w:numFmt w:val="bullet"/>
      <w:lvlText w:val=""/>
      <w:lvlJc w:val="left"/>
      <w:pPr>
        <w:ind w:left="1440" w:hanging="360"/>
      </w:pPr>
      <w:rPr>
        <w:rFonts w:ascii="Symbol" w:hAnsi="Symbol"/>
      </w:rPr>
    </w:lvl>
    <w:lvl w:ilvl="7" w:tplc="E36E8C5E">
      <w:start w:val="1"/>
      <w:numFmt w:val="bullet"/>
      <w:lvlText w:val=""/>
      <w:lvlJc w:val="left"/>
      <w:pPr>
        <w:ind w:left="1440" w:hanging="360"/>
      </w:pPr>
      <w:rPr>
        <w:rFonts w:ascii="Symbol" w:hAnsi="Symbol"/>
      </w:rPr>
    </w:lvl>
    <w:lvl w:ilvl="8" w:tplc="7B3C38CE">
      <w:start w:val="1"/>
      <w:numFmt w:val="bullet"/>
      <w:lvlText w:val=""/>
      <w:lvlJc w:val="left"/>
      <w:pPr>
        <w:ind w:left="1440" w:hanging="360"/>
      </w:pPr>
      <w:rPr>
        <w:rFonts w:ascii="Symbol" w:hAnsi="Symbol"/>
      </w:rPr>
    </w:lvl>
  </w:abstractNum>
  <w:abstractNum w:abstractNumId="4" w15:restartNumberingAfterBreak="0">
    <w:nsid w:val="12B00FFB"/>
    <w:multiLevelType w:val="hybridMultilevel"/>
    <w:tmpl w:val="0C2EC48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2DA5F29"/>
    <w:multiLevelType w:val="hybridMultilevel"/>
    <w:tmpl w:val="C80C329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38A4EDD"/>
    <w:multiLevelType w:val="multilevel"/>
    <w:tmpl w:val="6400DD6A"/>
    <w:lvl w:ilvl="0">
      <w:start w:val="41"/>
      <w:numFmt w:val="decimal"/>
      <w:lvlText w:val="%1"/>
      <w:lvlJc w:val="left"/>
      <w:pPr>
        <w:ind w:left="420" w:hanging="420"/>
      </w:pPr>
      <w:rPr>
        <w:rFonts w:hint="default"/>
        <w:color w:val="auto"/>
      </w:rPr>
    </w:lvl>
    <w:lvl w:ilvl="1">
      <w:start w:val="7"/>
      <w:numFmt w:val="decimal"/>
      <w:lvlText w:val="%1.%2"/>
      <w:lvlJc w:val="left"/>
      <w:pPr>
        <w:ind w:left="420" w:hanging="420"/>
      </w:pPr>
      <w:rPr>
        <w:rFonts w:hint="default"/>
        <w:color w:val="auto"/>
      </w:rPr>
    </w:lvl>
    <w:lvl w:ilvl="2">
      <w:start w:val="1"/>
      <w:numFmt w:val="decimal"/>
      <w:lvlText w:val="%1.%2.%3"/>
      <w:lvlJc w:val="left"/>
      <w:pPr>
        <w:ind w:left="1713"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150875BD"/>
    <w:multiLevelType w:val="multilevel"/>
    <w:tmpl w:val="33303E12"/>
    <w:lvl w:ilvl="0">
      <w:start w:val="41"/>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3B25B3"/>
    <w:multiLevelType w:val="hybridMultilevel"/>
    <w:tmpl w:val="30021200"/>
    <w:lvl w:ilvl="0" w:tplc="46942C34">
      <w:start w:val="1"/>
      <w:numFmt w:val="decimal"/>
      <w:lvlText w:val="%1."/>
      <w:lvlJc w:val="left"/>
      <w:pPr>
        <w:ind w:left="1211" w:hanging="360"/>
      </w:pPr>
      <w:rPr>
        <w:rFonts w:hint="default"/>
        <w:color w:val="00000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1C2E40D4"/>
    <w:multiLevelType w:val="hybridMultilevel"/>
    <w:tmpl w:val="0C2EC48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D101F09"/>
    <w:multiLevelType w:val="hybridMultilevel"/>
    <w:tmpl w:val="F992E842"/>
    <w:lvl w:ilvl="0" w:tplc="ECA29F3C">
      <w:start w:val="5"/>
      <w:numFmt w:val="decimal"/>
      <w:lvlText w:val="%1."/>
      <w:lvlJc w:val="left"/>
      <w:pPr>
        <w:ind w:left="1230" w:hanging="360"/>
      </w:pPr>
      <w:rPr>
        <w:rFonts w:hint="default"/>
      </w:rPr>
    </w:lvl>
    <w:lvl w:ilvl="1" w:tplc="04270019" w:tentative="1">
      <w:start w:val="1"/>
      <w:numFmt w:val="lowerLetter"/>
      <w:lvlText w:val="%2."/>
      <w:lvlJc w:val="left"/>
      <w:pPr>
        <w:ind w:left="1950" w:hanging="360"/>
      </w:pPr>
    </w:lvl>
    <w:lvl w:ilvl="2" w:tplc="0427001B" w:tentative="1">
      <w:start w:val="1"/>
      <w:numFmt w:val="lowerRoman"/>
      <w:lvlText w:val="%3."/>
      <w:lvlJc w:val="right"/>
      <w:pPr>
        <w:ind w:left="2670" w:hanging="180"/>
      </w:pPr>
    </w:lvl>
    <w:lvl w:ilvl="3" w:tplc="0427000F" w:tentative="1">
      <w:start w:val="1"/>
      <w:numFmt w:val="decimal"/>
      <w:lvlText w:val="%4."/>
      <w:lvlJc w:val="left"/>
      <w:pPr>
        <w:ind w:left="3390" w:hanging="360"/>
      </w:pPr>
    </w:lvl>
    <w:lvl w:ilvl="4" w:tplc="04270019" w:tentative="1">
      <w:start w:val="1"/>
      <w:numFmt w:val="lowerLetter"/>
      <w:lvlText w:val="%5."/>
      <w:lvlJc w:val="left"/>
      <w:pPr>
        <w:ind w:left="4110" w:hanging="360"/>
      </w:pPr>
    </w:lvl>
    <w:lvl w:ilvl="5" w:tplc="0427001B" w:tentative="1">
      <w:start w:val="1"/>
      <w:numFmt w:val="lowerRoman"/>
      <w:lvlText w:val="%6."/>
      <w:lvlJc w:val="right"/>
      <w:pPr>
        <w:ind w:left="4830" w:hanging="180"/>
      </w:pPr>
    </w:lvl>
    <w:lvl w:ilvl="6" w:tplc="0427000F" w:tentative="1">
      <w:start w:val="1"/>
      <w:numFmt w:val="decimal"/>
      <w:lvlText w:val="%7."/>
      <w:lvlJc w:val="left"/>
      <w:pPr>
        <w:ind w:left="5550" w:hanging="360"/>
      </w:pPr>
    </w:lvl>
    <w:lvl w:ilvl="7" w:tplc="04270019" w:tentative="1">
      <w:start w:val="1"/>
      <w:numFmt w:val="lowerLetter"/>
      <w:lvlText w:val="%8."/>
      <w:lvlJc w:val="left"/>
      <w:pPr>
        <w:ind w:left="6270" w:hanging="360"/>
      </w:pPr>
    </w:lvl>
    <w:lvl w:ilvl="8" w:tplc="0427001B" w:tentative="1">
      <w:start w:val="1"/>
      <w:numFmt w:val="lowerRoman"/>
      <w:lvlText w:val="%9."/>
      <w:lvlJc w:val="right"/>
      <w:pPr>
        <w:ind w:left="6990" w:hanging="180"/>
      </w:pPr>
    </w:lvl>
  </w:abstractNum>
  <w:abstractNum w:abstractNumId="11" w15:restartNumberingAfterBreak="0">
    <w:nsid w:val="1F221AD5"/>
    <w:multiLevelType w:val="hybridMultilevel"/>
    <w:tmpl w:val="428C6F7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05F2279"/>
    <w:multiLevelType w:val="hybridMultilevel"/>
    <w:tmpl w:val="6B7E3D8E"/>
    <w:lvl w:ilvl="0" w:tplc="D02A65C2">
      <w:start w:val="1"/>
      <w:numFmt w:val="bullet"/>
      <w:lvlText w:val=""/>
      <w:lvlJc w:val="left"/>
      <w:pPr>
        <w:ind w:left="1440" w:hanging="360"/>
      </w:pPr>
      <w:rPr>
        <w:rFonts w:ascii="Symbol" w:hAnsi="Symbol"/>
      </w:rPr>
    </w:lvl>
    <w:lvl w:ilvl="1" w:tplc="223E28EC">
      <w:start w:val="1"/>
      <w:numFmt w:val="bullet"/>
      <w:lvlText w:val=""/>
      <w:lvlJc w:val="left"/>
      <w:pPr>
        <w:ind w:left="1440" w:hanging="360"/>
      </w:pPr>
      <w:rPr>
        <w:rFonts w:ascii="Symbol" w:hAnsi="Symbol"/>
      </w:rPr>
    </w:lvl>
    <w:lvl w:ilvl="2" w:tplc="627A6CB4">
      <w:start w:val="1"/>
      <w:numFmt w:val="bullet"/>
      <w:lvlText w:val=""/>
      <w:lvlJc w:val="left"/>
      <w:pPr>
        <w:ind w:left="1440" w:hanging="360"/>
      </w:pPr>
      <w:rPr>
        <w:rFonts w:ascii="Symbol" w:hAnsi="Symbol"/>
      </w:rPr>
    </w:lvl>
    <w:lvl w:ilvl="3" w:tplc="AFF0FC8E">
      <w:start w:val="1"/>
      <w:numFmt w:val="bullet"/>
      <w:lvlText w:val=""/>
      <w:lvlJc w:val="left"/>
      <w:pPr>
        <w:ind w:left="1440" w:hanging="360"/>
      </w:pPr>
      <w:rPr>
        <w:rFonts w:ascii="Symbol" w:hAnsi="Symbol"/>
      </w:rPr>
    </w:lvl>
    <w:lvl w:ilvl="4" w:tplc="64C2D50E">
      <w:start w:val="1"/>
      <w:numFmt w:val="bullet"/>
      <w:lvlText w:val=""/>
      <w:lvlJc w:val="left"/>
      <w:pPr>
        <w:ind w:left="1440" w:hanging="360"/>
      </w:pPr>
      <w:rPr>
        <w:rFonts w:ascii="Symbol" w:hAnsi="Symbol"/>
      </w:rPr>
    </w:lvl>
    <w:lvl w:ilvl="5" w:tplc="265E5292">
      <w:start w:val="1"/>
      <w:numFmt w:val="bullet"/>
      <w:lvlText w:val=""/>
      <w:lvlJc w:val="left"/>
      <w:pPr>
        <w:ind w:left="1440" w:hanging="360"/>
      </w:pPr>
      <w:rPr>
        <w:rFonts w:ascii="Symbol" w:hAnsi="Symbol"/>
      </w:rPr>
    </w:lvl>
    <w:lvl w:ilvl="6" w:tplc="2190D7C8">
      <w:start w:val="1"/>
      <w:numFmt w:val="bullet"/>
      <w:lvlText w:val=""/>
      <w:lvlJc w:val="left"/>
      <w:pPr>
        <w:ind w:left="1440" w:hanging="360"/>
      </w:pPr>
      <w:rPr>
        <w:rFonts w:ascii="Symbol" w:hAnsi="Symbol"/>
      </w:rPr>
    </w:lvl>
    <w:lvl w:ilvl="7" w:tplc="9B3E34DC">
      <w:start w:val="1"/>
      <w:numFmt w:val="bullet"/>
      <w:lvlText w:val=""/>
      <w:lvlJc w:val="left"/>
      <w:pPr>
        <w:ind w:left="1440" w:hanging="360"/>
      </w:pPr>
      <w:rPr>
        <w:rFonts w:ascii="Symbol" w:hAnsi="Symbol"/>
      </w:rPr>
    </w:lvl>
    <w:lvl w:ilvl="8" w:tplc="2B56E612">
      <w:start w:val="1"/>
      <w:numFmt w:val="bullet"/>
      <w:lvlText w:val=""/>
      <w:lvlJc w:val="left"/>
      <w:pPr>
        <w:ind w:left="1440" w:hanging="360"/>
      </w:pPr>
      <w:rPr>
        <w:rFonts w:ascii="Symbol" w:hAnsi="Symbol"/>
      </w:rPr>
    </w:lvl>
  </w:abstractNum>
  <w:abstractNum w:abstractNumId="13" w15:restartNumberingAfterBreak="0">
    <w:nsid w:val="21D04FA5"/>
    <w:multiLevelType w:val="hybridMultilevel"/>
    <w:tmpl w:val="A7644C10"/>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1D63DA3"/>
    <w:multiLevelType w:val="hybridMultilevel"/>
    <w:tmpl w:val="0C2EC48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2BE19FD"/>
    <w:multiLevelType w:val="hybridMultilevel"/>
    <w:tmpl w:val="F7A6306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15:restartNumberingAfterBreak="0">
    <w:nsid w:val="24742E51"/>
    <w:multiLevelType w:val="hybridMultilevel"/>
    <w:tmpl w:val="353EDB62"/>
    <w:lvl w:ilvl="0" w:tplc="27D8CB98">
      <w:start w:val="1"/>
      <w:numFmt w:val="decimal"/>
      <w:lvlText w:val="%1."/>
      <w:lvlJc w:val="left"/>
      <w:pPr>
        <w:ind w:left="1230" w:hanging="360"/>
      </w:pPr>
      <w:rPr>
        <w:rFonts w:hint="default"/>
        <w:color w:val="auto"/>
      </w:rPr>
    </w:lvl>
    <w:lvl w:ilvl="1" w:tplc="04270019" w:tentative="1">
      <w:start w:val="1"/>
      <w:numFmt w:val="lowerLetter"/>
      <w:lvlText w:val="%2."/>
      <w:lvlJc w:val="left"/>
      <w:pPr>
        <w:ind w:left="1950" w:hanging="360"/>
      </w:pPr>
    </w:lvl>
    <w:lvl w:ilvl="2" w:tplc="0427001B" w:tentative="1">
      <w:start w:val="1"/>
      <w:numFmt w:val="lowerRoman"/>
      <w:lvlText w:val="%3."/>
      <w:lvlJc w:val="right"/>
      <w:pPr>
        <w:ind w:left="2670" w:hanging="180"/>
      </w:pPr>
    </w:lvl>
    <w:lvl w:ilvl="3" w:tplc="0427000F" w:tentative="1">
      <w:start w:val="1"/>
      <w:numFmt w:val="decimal"/>
      <w:lvlText w:val="%4."/>
      <w:lvlJc w:val="left"/>
      <w:pPr>
        <w:ind w:left="3390" w:hanging="360"/>
      </w:pPr>
    </w:lvl>
    <w:lvl w:ilvl="4" w:tplc="04270019" w:tentative="1">
      <w:start w:val="1"/>
      <w:numFmt w:val="lowerLetter"/>
      <w:lvlText w:val="%5."/>
      <w:lvlJc w:val="left"/>
      <w:pPr>
        <w:ind w:left="4110" w:hanging="360"/>
      </w:pPr>
    </w:lvl>
    <w:lvl w:ilvl="5" w:tplc="0427001B" w:tentative="1">
      <w:start w:val="1"/>
      <w:numFmt w:val="lowerRoman"/>
      <w:lvlText w:val="%6."/>
      <w:lvlJc w:val="right"/>
      <w:pPr>
        <w:ind w:left="4830" w:hanging="180"/>
      </w:pPr>
    </w:lvl>
    <w:lvl w:ilvl="6" w:tplc="0427000F" w:tentative="1">
      <w:start w:val="1"/>
      <w:numFmt w:val="decimal"/>
      <w:lvlText w:val="%7."/>
      <w:lvlJc w:val="left"/>
      <w:pPr>
        <w:ind w:left="5550" w:hanging="360"/>
      </w:pPr>
    </w:lvl>
    <w:lvl w:ilvl="7" w:tplc="04270019" w:tentative="1">
      <w:start w:val="1"/>
      <w:numFmt w:val="lowerLetter"/>
      <w:lvlText w:val="%8."/>
      <w:lvlJc w:val="left"/>
      <w:pPr>
        <w:ind w:left="6270" w:hanging="360"/>
      </w:pPr>
    </w:lvl>
    <w:lvl w:ilvl="8" w:tplc="0427001B" w:tentative="1">
      <w:start w:val="1"/>
      <w:numFmt w:val="lowerRoman"/>
      <w:lvlText w:val="%9."/>
      <w:lvlJc w:val="right"/>
      <w:pPr>
        <w:ind w:left="6990" w:hanging="180"/>
      </w:pPr>
    </w:lvl>
  </w:abstractNum>
  <w:abstractNum w:abstractNumId="17" w15:restartNumberingAfterBreak="0">
    <w:nsid w:val="25E9111A"/>
    <w:multiLevelType w:val="hybridMultilevel"/>
    <w:tmpl w:val="9BC69052"/>
    <w:lvl w:ilvl="0" w:tplc="ECA29F3C">
      <w:start w:val="5"/>
      <w:numFmt w:val="decimal"/>
      <w:lvlText w:val="%1."/>
      <w:lvlJc w:val="left"/>
      <w:pPr>
        <w:ind w:left="1230" w:hanging="360"/>
      </w:pPr>
      <w:rPr>
        <w:rFonts w:hint="default"/>
      </w:rPr>
    </w:lvl>
    <w:lvl w:ilvl="1" w:tplc="04270019" w:tentative="1">
      <w:start w:val="1"/>
      <w:numFmt w:val="lowerLetter"/>
      <w:lvlText w:val="%2."/>
      <w:lvlJc w:val="left"/>
      <w:pPr>
        <w:ind w:left="1950" w:hanging="360"/>
      </w:pPr>
    </w:lvl>
    <w:lvl w:ilvl="2" w:tplc="0427001B" w:tentative="1">
      <w:start w:val="1"/>
      <w:numFmt w:val="lowerRoman"/>
      <w:lvlText w:val="%3."/>
      <w:lvlJc w:val="right"/>
      <w:pPr>
        <w:ind w:left="2670" w:hanging="180"/>
      </w:pPr>
    </w:lvl>
    <w:lvl w:ilvl="3" w:tplc="0427000F" w:tentative="1">
      <w:start w:val="1"/>
      <w:numFmt w:val="decimal"/>
      <w:lvlText w:val="%4."/>
      <w:lvlJc w:val="left"/>
      <w:pPr>
        <w:ind w:left="3390" w:hanging="360"/>
      </w:pPr>
    </w:lvl>
    <w:lvl w:ilvl="4" w:tplc="04270019" w:tentative="1">
      <w:start w:val="1"/>
      <w:numFmt w:val="lowerLetter"/>
      <w:lvlText w:val="%5."/>
      <w:lvlJc w:val="left"/>
      <w:pPr>
        <w:ind w:left="4110" w:hanging="360"/>
      </w:pPr>
    </w:lvl>
    <w:lvl w:ilvl="5" w:tplc="0427001B" w:tentative="1">
      <w:start w:val="1"/>
      <w:numFmt w:val="lowerRoman"/>
      <w:lvlText w:val="%6."/>
      <w:lvlJc w:val="right"/>
      <w:pPr>
        <w:ind w:left="4830" w:hanging="180"/>
      </w:pPr>
    </w:lvl>
    <w:lvl w:ilvl="6" w:tplc="0427000F" w:tentative="1">
      <w:start w:val="1"/>
      <w:numFmt w:val="decimal"/>
      <w:lvlText w:val="%7."/>
      <w:lvlJc w:val="left"/>
      <w:pPr>
        <w:ind w:left="5550" w:hanging="360"/>
      </w:pPr>
    </w:lvl>
    <w:lvl w:ilvl="7" w:tplc="04270019" w:tentative="1">
      <w:start w:val="1"/>
      <w:numFmt w:val="lowerLetter"/>
      <w:lvlText w:val="%8."/>
      <w:lvlJc w:val="left"/>
      <w:pPr>
        <w:ind w:left="6270" w:hanging="360"/>
      </w:pPr>
    </w:lvl>
    <w:lvl w:ilvl="8" w:tplc="0427001B" w:tentative="1">
      <w:start w:val="1"/>
      <w:numFmt w:val="lowerRoman"/>
      <w:lvlText w:val="%9."/>
      <w:lvlJc w:val="right"/>
      <w:pPr>
        <w:ind w:left="6990" w:hanging="180"/>
      </w:pPr>
    </w:lvl>
  </w:abstractNum>
  <w:abstractNum w:abstractNumId="18" w15:restartNumberingAfterBreak="0">
    <w:nsid w:val="299335AC"/>
    <w:multiLevelType w:val="hybridMultilevel"/>
    <w:tmpl w:val="7CC4DB7A"/>
    <w:lvl w:ilvl="0" w:tplc="6838AA1C">
      <w:start w:val="1"/>
      <w:numFmt w:val="bullet"/>
      <w:lvlText w:val=""/>
      <w:lvlJc w:val="left"/>
      <w:pPr>
        <w:ind w:left="1440" w:hanging="360"/>
      </w:pPr>
      <w:rPr>
        <w:rFonts w:ascii="Symbol" w:hAnsi="Symbol"/>
      </w:rPr>
    </w:lvl>
    <w:lvl w:ilvl="1" w:tplc="628AA7D0">
      <w:start w:val="1"/>
      <w:numFmt w:val="bullet"/>
      <w:lvlText w:val=""/>
      <w:lvlJc w:val="left"/>
      <w:pPr>
        <w:ind w:left="1440" w:hanging="360"/>
      </w:pPr>
      <w:rPr>
        <w:rFonts w:ascii="Symbol" w:hAnsi="Symbol"/>
      </w:rPr>
    </w:lvl>
    <w:lvl w:ilvl="2" w:tplc="7AB02C5E">
      <w:start w:val="1"/>
      <w:numFmt w:val="bullet"/>
      <w:lvlText w:val=""/>
      <w:lvlJc w:val="left"/>
      <w:pPr>
        <w:ind w:left="1440" w:hanging="360"/>
      </w:pPr>
      <w:rPr>
        <w:rFonts w:ascii="Symbol" w:hAnsi="Symbol"/>
      </w:rPr>
    </w:lvl>
    <w:lvl w:ilvl="3" w:tplc="95A0C972">
      <w:start w:val="1"/>
      <w:numFmt w:val="bullet"/>
      <w:lvlText w:val=""/>
      <w:lvlJc w:val="left"/>
      <w:pPr>
        <w:ind w:left="1440" w:hanging="360"/>
      </w:pPr>
      <w:rPr>
        <w:rFonts w:ascii="Symbol" w:hAnsi="Symbol"/>
      </w:rPr>
    </w:lvl>
    <w:lvl w:ilvl="4" w:tplc="C590C40A">
      <w:start w:val="1"/>
      <w:numFmt w:val="bullet"/>
      <w:lvlText w:val=""/>
      <w:lvlJc w:val="left"/>
      <w:pPr>
        <w:ind w:left="1440" w:hanging="360"/>
      </w:pPr>
      <w:rPr>
        <w:rFonts w:ascii="Symbol" w:hAnsi="Symbol"/>
      </w:rPr>
    </w:lvl>
    <w:lvl w:ilvl="5" w:tplc="382A2B62">
      <w:start w:val="1"/>
      <w:numFmt w:val="bullet"/>
      <w:lvlText w:val=""/>
      <w:lvlJc w:val="left"/>
      <w:pPr>
        <w:ind w:left="1440" w:hanging="360"/>
      </w:pPr>
      <w:rPr>
        <w:rFonts w:ascii="Symbol" w:hAnsi="Symbol"/>
      </w:rPr>
    </w:lvl>
    <w:lvl w:ilvl="6" w:tplc="C7E07C1A">
      <w:start w:val="1"/>
      <w:numFmt w:val="bullet"/>
      <w:lvlText w:val=""/>
      <w:lvlJc w:val="left"/>
      <w:pPr>
        <w:ind w:left="1440" w:hanging="360"/>
      </w:pPr>
      <w:rPr>
        <w:rFonts w:ascii="Symbol" w:hAnsi="Symbol"/>
      </w:rPr>
    </w:lvl>
    <w:lvl w:ilvl="7" w:tplc="87BE196C">
      <w:start w:val="1"/>
      <w:numFmt w:val="bullet"/>
      <w:lvlText w:val=""/>
      <w:lvlJc w:val="left"/>
      <w:pPr>
        <w:ind w:left="1440" w:hanging="360"/>
      </w:pPr>
      <w:rPr>
        <w:rFonts w:ascii="Symbol" w:hAnsi="Symbol"/>
      </w:rPr>
    </w:lvl>
    <w:lvl w:ilvl="8" w:tplc="86E68CB4">
      <w:start w:val="1"/>
      <w:numFmt w:val="bullet"/>
      <w:lvlText w:val=""/>
      <w:lvlJc w:val="left"/>
      <w:pPr>
        <w:ind w:left="1440" w:hanging="360"/>
      </w:pPr>
      <w:rPr>
        <w:rFonts w:ascii="Symbol" w:hAnsi="Symbol"/>
      </w:rPr>
    </w:lvl>
  </w:abstractNum>
  <w:abstractNum w:abstractNumId="19" w15:restartNumberingAfterBreak="0">
    <w:nsid w:val="34294F41"/>
    <w:multiLevelType w:val="hybridMultilevel"/>
    <w:tmpl w:val="69FA1678"/>
    <w:lvl w:ilvl="0" w:tplc="60E6BD74">
      <w:start w:val="1"/>
      <w:numFmt w:val="bullet"/>
      <w:lvlText w:val=""/>
      <w:lvlJc w:val="left"/>
      <w:pPr>
        <w:ind w:left="720" w:hanging="360"/>
      </w:pPr>
      <w:rPr>
        <w:rFonts w:ascii="Symbol" w:hAnsi="Symbol"/>
      </w:rPr>
    </w:lvl>
    <w:lvl w:ilvl="1" w:tplc="81FE8490">
      <w:start w:val="1"/>
      <w:numFmt w:val="bullet"/>
      <w:lvlText w:val=""/>
      <w:lvlJc w:val="left"/>
      <w:pPr>
        <w:ind w:left="720" w:hanging="360"/>
      </w:pPr>
      <w:rPr>
        <w:rFonts w:ascii="Symbol" w:hAnsi="Symbol"/>
      </w:rPr>
    </w:lvl>
    <w:lvl w:ilvl="2" w:tplc="F82087A4">
      <w:start w:val="1"/>
      <w:numFmt w:val="bullet"/>
      <w:lvlText w:val=""/>
      <w:lvlJc w:val="left"/>
      <w:pPr>
        <w:ind w:left="720" w:hanging="360"/>
      </w:pPr>
      <w:rPr>
        <w:rFonts w:ascii="Symbol" w:hAnsi="Symbol"/>
      </w:rPr>
    </w:lvl>
    <w:lvl w:ilvl="3" w:tplc="3B50CA88">
      <w:start w:val="1"/>
      <w:numFmt w:val="bullet"/>
      <w:lvlText w:val=""/>
      <w:lvlJc w:val="left"/>
      <w:pPr>
        <w:ind w:left="720" w:hanging="360"/>
      </w:pPr>
      <w:rPr>
        <w:rFonts w:ascii="Symbol" w:hAnsi="Symbol"/>
      </w:rPr>
    </w:lvl>
    <w:lvl w:ilvl="4" w:tplc="4A6210A2">
      <w:start w:val="1"/>
      <w:numFmt w:val="bullet"/>
      <w:lvlText w:val=""/>
      <w:lvlJc w:val="left"/>
      <w:pPr>
        <w:ind w:left="720" w:hanging="360"/>
      </w:pPr>
      <w:rPr>
        <w:rFonts w:ascii="Symbol" w:hAnsi="Symbol"/>
      </w:rPr>
    </w:lvl>
    <w:lvl w:ilvl="5" w:tplc="974486D6">
      <w:start w:val="1"/>
      <w:numFmt w:val="bullet"/>
      <w:lvlText w:val=""/>
      <w:lvlJc w:val="left"/>
      <w:pPr>
        <w:ind w:left="720" w:hanging="360"/>
      </w:pPr>
      <w:rPr>
        <w:rFonts w:ascii="Symbol" w:hAnsi="Symbol"/>
      </w:rPr>
    </w:lvl>
    <w:lvl w:ilvl="6" w:tplc="27229E9C">
      <w:start w:val="1"/>
      <w:numFmt w:val="bullet"/>
      <w:lvlText w:val=""/>
      <w:lvlJc w:val="left"/>
      <w:pPr>
        <w:ind w:left="720" w:hanging="360"/>
      </w:pPr>
      <w:rPr>
        <w:rFonts w:ascii="Symbol" w:hAnsi="Symbol"/>
      </w:rPr>
    </w:lvl>
    <w:lvl w:ilvl="7" w:tplc="6DBC3D9A">
      <w:start w:val="1"/>
      <w:numFmt w:val="bullet"/>
      <w:lvlText w:val=""/>
      <w:lvlJc w:val="left"/>
      <w:pPr>
        <w:ind w:left="720" w:hanging="360"/>
      </w:pPr>
      <w:rPr>
        <w:rFonts w:ascii="Symbol" w:hAnsi="Symbol"/>
      </w:rPr>
    </w:lvl>
    <w:lvl w:ilvl="8" w:tplc="A94E7FD4">
      <w:start w:val="1"/>
      <w:numFmt w:val="bullet"/>
      <w:lvlText w:val=""/>
      <w:lvlJc w:val="left"/>
      <w:pPr>
        <w:ind w:left="720" w:hanging="360"/>
      </w:pPr>
      <w:rPr>
        <w:rFonts w:ascii="Symbol" w:hAnsi="Symbol"/>
      </w:rPr>
    </w:lvl>
  </w:abstractNum>
  <w:abstractNum w:abstractNumId="20" w15:restartNumberingAfterBreak="0">
    <w:nsid w:val="37527CB6"/>
    <w:multiLevelType w:val="hybridMultilevel"/>
    <w:tmpl w:val="4440A988"/>
    <w:lvl w:ilvl="0" w:tplc="7A60238E">
      <w:start w:val="1"/>
      <w:numFmt w:val="bullet"/>
      <w:lvlText w:val=""/>
      <w:lvlJc w:val="left"/>
      <w:pPr>
        <w:ind w:left="1440" w:hanging="360"/>
      </w:pPr>
      <w:rPr>
        <w:rFonts w:ascii="Symbol" w:hAnsi="Symbol"/>
      </w:rPr>
    </w:lvl>
    <w:lvl w:ilvl="1" w:tplc="4460A180">
      <w:start w:val="1"/>
      <w:numFmt w:val="bullet"/>
      <w:lvlText w:val=""/>
      <w:lvlJc w:val="left"/>
      <w:pPr>
        <w:ind w:left="1440" w:hanging="360"/>
      </w:pPr>
      <w:rPr>
        <w:rFonts w:ascii="Symbol" w:hAnsi="Symbol"/>
      </w:rPr>
    </w:lvl>
    <w:lvl w:ilvl="2" w:tplc="31388FFC">
      <w:start w:val="1"/>
      <w:numFmt w:val="bullet"/>
      <w:lvlText w:val=""/>
      <w:lvlJc w:val="left"/>
      <w:pPr>
        <w:ind w:left="1440" w:hanging="360"/>
      </w:pPr>
      <w:rPr>
        <w:rFonts w:ascii="Symbol" w:hAnsi="Symbol"/>
      </w:rPr>
    </w:lvl>
    <w:lvl w:ilvl="3" w:tplc="361C4164">
      <w:start w:val="1"/>
      <w:numFmt w:val="bullet"/>
      <w:lvlText w:val=""/>
      <w:lvlJc w:val="left"/>
      <w:pPr>
        <w:ind w:left="1440" w:hanging="360"/>
      </w:pPr>
      <w:rPr>
        <w:rFonts w:ascii="Symbol" w:hAnsi="Symbol"/>
      </w:rPr>
    </w:lvl>
    <w:lvl w:ilvl="4" w:tplc="EC1EC638">
      <w:start w:val="1"/>
      <w:numFmt w:val="bullet"/>
      <w:lvlText w:val=""/>
      <w:lvlJc w:val="left"/>
      <w:pPr>
        <w:ind w:left="1440" w:hanging="360"/>
      </w:pPr>
      <w:rPr>
        <w:rFonts w:ascii="Symbol" w:hAnsi="Symbol"/>
      </w:rPr>
    </w:lvl>
    <w:lvl w:ilvl="5" w:tplc="E5B8887A">
      <w:start w:val="1"/>
      <w:numFmt w:val="bullet"/>
      <w:lvlText w:val=""/>
      <w:lvlJc w:val="left"/>
      <w:pPr>
        <w:ind w:left="1440" w:hanging="360"/>
      </w:pPr>
      <w:rPr>
        <w:rFonts w:ascii="Symbol" w:hAnsi="Symbol"/>
      </w:rPr>
    </w:lvl>
    <w:lvl w:ilvl="6" w:tplc="1FD6CEFC">
      <w:start w:val="1"/>
      <w:numFmt w:val="bullet"/>
      <w:lvlText w:val=""/>
      <w:lvlJc w:val="left"/>
      <w:pPr>
        <w:ind w:left="1440" w:hanging="360"/>
      </w:pPr>
      <w:rPr>
        <w:rFonts w:ascii="Symbol" w:hAnsi="Symbol"/>
      </w:rPr>
    </w:lvl>
    <w:lvl w:ilvl="7" w:tplc="2ECEEEB0">
      <w:start w:val="1"/>
      <w:numFmt w:val="bullet"/>
      <w:lvlText w:val=""/>
      <w:lvlJc w:val="left"/>
      <w:pPr>
        <w:ind w:left="1440" w:hanging="360"/>
      </w:pPr>
      <w:rPr>
        <w:rFonts w:ascii="Symbol" w:hAnsi="Symbol"/>
      </w:rPr>
    </w:lvl>
    <w:lvl w:ilvl="8" w:tplc="7A2C61BC">
      <w:start w:val="1"/>
      <w:numFmt w:val="bullet"/>
      <w:lvlText w:val=""/>
      <w:lvlJc w:val="left"/>
      <w:pPr>
        <w:ind w:left="1440" w:hanging="360"/>
      </w:pPr>
      <w:rPr>
        <w:rFonts w:ascii="Symbol" w:hAnsi="Symbol"/>
      </w:rPr>
    </w:lvl>
  </w:abstractNum>
  <w:abstractNum w:abstractNumId="21" w15:restartNumberingAfterBreak="0">
    <w:nsid w:val="38D16D18"/>
    <w:multiLevelType w:val="hybridMultilevel"/>
    <w:tmpl w:val="03BCB316"/>
    <w:lvl w:ilvl="0" w:tplc="ECA29F3C">
      <w:start w:val="5"/>
      <w:numFmt w:val="decimal"/>
      <w:lvlText w:val="%1."/>
      <w:lvlJc w:val="left"/>
      <w:pPr>
        <w:ind w:left="208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2" w15:restartNumberingAfterBreak="0">
    <w:nsid w:val="3B033418"/>
    <w:multiLevelType w:val="hybridMultilevel"/>
    <w:tmpl w:val="9BC69052"/>
    <w:lvl w:ilvl="0" w:tplc="ECA29F3C">
      <w:start w:val="5"/>
      <w:numFmt w:val="decimal"/>
      <w:lvlText w:val="%1."/>
      <w:lvlJc w:val="left"/>
      <w:pPr>
        <w:ind w:left="1230" w:hanging="360"/>
      </w:pPr>
      <w:rPr>
        <w:rFonts w:hint="default"/>
      </w:rPr>
    </w:lvl>
    <w:lvl w:ilvl="1" w:tplc="04270019" w:tentative="1">
      <w:start w:val="1"/>
      <w:numFmt w:val="lowerLetter"/>
      <w:lvlText w:val="%2."/>
      <w:lvlJc w:val="left"/>
      <w:pPr>
        <w:ind w:left="1950" w:hanging="360"/>
      </w:pPr>
    </w:lvl>
    <w:lvl w:ilvl="2" w:tplc="0427001B" w:tentative="1">
      <w:start w:val="1"/>
      <w:numFmt w:val="lowerRoman"/>
      <w:lvlText w:val="%3."/>
      <w:lvlJc w:val="right"/>
      <w:pPr>
        <w:ind w:left="2670" w:hanging="180"/>
      </w:pPr>
    </w:lvl>
    <w:lvl w:ilvl="3" w:tplc="0427000F" w:tentative="1">
      <w:start w:val="1"/>
      <w:numFmt w:val="decimal"/>
      <w:lvlText w:val="%4."/>
      <w:lvlJc w:val="left"/>
      <w:pPr>
        <w:ind w:left="3390" w:hanging="360"/>
      </w:pPr>
    </w:lvl>
    <w:lvl w:ilvl="4" w:tplc="04270019" w:tentative="1">
      <w:start w:val="1"/>
      <w:numFmt w:val="lowerLetter"/>
      <w:lvlText w:val="%5."/>
      <w:lvlJc w:val="left"/>
      <w:pPr>
        <w:ind w:left="4110" w:hanging="360"/>
      </w:pPr>
    </w:lvl>
    <w:lvl w:ilvl="5" w:tplc="0427001B" w:tentative="1">
      <w:start w:val="1"/>
      <w:numFmt w:val="lowerRoman"/>
      <w:lvlText w:val="%6."/>
      <w:lvlJc w:val="right"/>
      <w:pPr>
        <w:ind w:left="4830" w:hanging="180"/>
      </w:pPr>
    </w:lvl>
    <w:lvl w:ilvl="6" w:tplc="0427000F" w:tentative="1">
      <w:start w:val="1"/>
      <w:numFmt w:val="decimal"/>
      <w:lvlText w:val="%7."/>
      <w:lvlJc w:val="left"/>
      <w:pPr>
        <w:ind w:left="5550" w:hanging="360"/>
      </w:pPr>
    </w:lvl>
    <w:lvl w:ilvl="7" w:tplc="04270019" w:tentative="1">
      <w:start w:val="1"/>
      <w:numFmt w:val="lowerLetter"/>
      <w:lvlText w:val="%8."/>
      <w:lvlJc w:val="left"/>
      <w:pPr>
        <w:ind w:left="6270" w:hanging="360"/>
      </w:pPr>
    </w:lvl>
    <w:lvl w:ilvl="8" w:tplc="0427001B" w:tentative="1">
      <w:start w:val="1"/>
      <w:numFmt w:val="lowerRoman"/>
      <w:lvlText w:val="%9."/>
      <w:lvlJc w:val="right"/>
      <w:pPr>
        <w:ind w:left="6990" w:hanging="180"/>
      </w:pPr>
    </w:lvl>
  </w:abstractNum>
  <w:abstractNum w:abstractNumId="23" w15:restartNumberingAfterBreak="0">
    <w:nsid w:val="4298047D"/>
    <w:multiLevelType w:val="multilevel"/>
    <w:tmpl w:val="D9EE38F2"/>
    <w:lvl w:ilvl="0">
      <w:start w:val="41"/>
      <w:numFmt w:val="decimal"/>
      <w:lvlText w:val="%1"/>
      <w:lvlJc w:val="left"/>
      <w:pPr>
        <w:ind w:left="420" w:hanging="420"/>
      </w:pPr>
      <w:rPr>
        <w:rFonts w:hint="default"/>
        <w:color w:val="auto"/>
      </w:rPr>
    </w:lvl>
    <w:lvl w:ilvl="1">
      <w:start w:val="7"/>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15:restartNumberingAfterBreak="0">
    <w:nsid w:val="43821CD8"/>
    <w:multiLevelType w:val="hybridMultilevel"/>
    <w:tmpl w:val="0B40DF0A"/>
    <w:lvl w:ilvl="0" w:tplc="D500FD7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5" w15:restartNumberingAfterBreak="0">
    <w:nsid w:val="459366B2"/>
    <w:multiLevelType w:val="multilevel"/>
    <w:tmpl w:val="009E1BEE"/>
    <w:lvl w:ilvl="0">
      <w:start w:val="24"/>
      <w:numFmt w:val="decimal"/>
      <w:lvlText w:val="%1."/>
      <w:lvlJc w:val="left"/>
      <w:pPr>
        <w:ind w:left="719" w:hanging="435"/>
      </w:pPr>
      <w:rPr>
        <w:rFonts w:ascii="Times New Roman" w:eastAsia="Calibri" w:hAnsi="Times New Roman" w:cs="Times New Roman" w:hint="default"/>
        <w:b w:val="0"/>
        <w:i w:val="0"/>
        <w:sz w:val="24"/>
        <w:szCs w:val="24"/>
      </w:rPr>
    </w:lvl>
    <w:lvl w:ilvl="1">
      <w:start w:val="1"/>
      <w:numFmt w:val="decimal"/>
      <w:lvlText w:val="%1.%2."/>
      <w:lvlJc w:val="left"/>
      <w:pPr>
        <w:ind w:left="861" w:hanging="435"/>
      </w:pPr>
      <w:rPr>
        <w:rFonts w:ascii="Times New Roman" w:eastAsia="Calibri" w:hAnsi="Times New Roman" w:cs="Times New Roman" w:hint="default"/>
        <w:sz w:val="24"/>
      </w:rPr>
    </w:lvl>
    <w:lvl w:ilvl="2">
      <w:start w:val="1"/>
      <w:numFmt w:val="decimal"/>
      <w:lvlText w:val="%1.%2.%3."/>
      <w:lvlJc w:val="left"/>
      <w:pPr>
        <w:ind w:left="1572" w:hanging="720"/>
      </w:pPr>
      <w:rPr>
        <w:rFonts w:ascii="Times New Roman" w:eastAsia="Calibri" w:hAnsi="Times New Roman" w:cs="Times New Roman" w:hint="default"/>
        <w:sz w:val="24"/>
        <w:szCs w:val="24"/>
      </w:rPr>
    </w:lvl>
    <w:lvl w:ilvl="3">
      <w:start w:val="1"/>
      <w:numFmt w:val="decimal"/>
      <w:lvlText w:val="%1.%2.%3.%4."/>
      <w:lvlJc w:val="left"/>
      <w:pPr>
        <w:ind w:left="1998" w:hanging="720"/>
      </w:pPr>
      <w:rPr>
        <w:rFonts w:ascii="Calibri" w:eastAsia="Calibri" w:hAnsi="Calibri" w:hint="default"/>
        <w:sz w:val="22"/>
      </w:rPr>
    </w:lvl>
    <w:lvl w:ilvl="4">
      <w:start w:val="1"/>
      <w:numFmt w:val="decimal"/>
      <w:lvlText w:val="%1.%2.%3.%4.%5."/>
      <w:lvlJc w:val="left"/>
      <w:pPr>
        <w:ind w:left="2784" w:hanging="1080"/>
      </w:pPr>
      <w:rPr>
        <w:rFonts w:ascii="Calibri" w:eastAsia="Calibri" w:hAnsi="Calibri" w:hint="default"/>
        <w:sz w:val="22"/>
      </w:rPr>
    </w:lvl>
    <w:lvl w:ilvl="5">
      <w:start w:val="1"/>
      <w:numFmt w:val="decimal"/>
      <w:lvlText w:val="%1.%2.%3.%4.%5.%6."/>
      <w:lvlJc w:val="left"/>
      <w:pPr>
        <w:ind w:left="3210" w:hanging="1080"/>
      </w:pPr>
      <w:rPr>
        <w:rFonts w:ascii="Calibri" w:eastAsia="Calibri" w:hAnsi="Calibri" w:hint="default"/>
        <w:sz w:val="22"/>
      </w:rPr>
    </w:lvl>
    <w:lvl w:ilvl="6">
      <w:start w:val="1"/>
      <w:numFmt w:val="decimal"/>
      <w:lvlText w:val="%1.%2.%3.%4.%5.%6.%7."/>
      <w:lvlJc w:val="left"/>
      <w:pPr>
        <w:ind w:left="3996" w:hanging="1440"/>
      </w:pPr>
      <w:rPr>
        <w:rFonts w:ascii="Calibri" w:eastAsia="Calibri" w:hAnsi="Calibri" w:hint="default"/>
        <w:sz w:val="22"/>
      </w:rPr>
    </w:lvl>
    <w:lvl w:ilvl="7">
      <w:start w:val="1"/>
      <w:numFmt w:val="decimal"/>
      <w:lvlText w:val="%1.%2.%3.%4.%5.%6.%7.%8."/>
      <w:lvlJc w:val="left"/>
      <w:pPr>
        <w:ind w:left="4422" w:hanging="1440"/>
      </w:pPr>
      <w:rPr>
        <w:rFonts w:ascii="Calibri" w:eastAsia="Calibri" w:hAnsi="Calibri" w:hint="default"/>
        <w:sz w:val="22"/>
      </w:rPr>
    </w:lvl>
    <w:lvl w:ilvl="8">
      <w:start w:val="1"/>
      <w:numFmt w:val="decimal"/>
      <w:lvlText w:val="%1.%2.%3.%4.%5.%6.%7.%8.%9."/>
      <w:lvlJc w:val="left"/>
      <w:pPr>
        <w:ind w:left="5208" w:hanging="1800"/>
      </w:pPr>
      <w:rPr>
        <w:rFonts w:ascii="Calibri" w:eastAsia="Calibri" w:hAnsi="Calibri" w:hint="default"/>
        <w:sz w:val="22"/>
      </w:rPr>
    </w:lvl>
  </w:abstractNum>
  <w:abstractNum w:abstractNumId="26" w15:restartNumberingAfterBreak="0">
    <w:nsid w:val="49964030"/>
    <w:multiLevelType w:val="hybridMultilevel"/>
    <w:tmpl w:val="6DA6E9A4"/>
    <w:lvl w:ilvl="0" w:tplc="B43C0A9C">
      <w:start w:val="4"/>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7" w15:restartNumberingAfterBreak="0">
    <w:nsid w:val="49C26412"/>
    <w:multiLevelType w:val="hybridMultilevel"/>
    <w:tmpl w:val="0C2EC48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4C9A67C8"/>
    <w:multiLevelType w:val="hybridMultilevel"/>
    <w:tmpl w:val="0C2EC48E"/>
    <w:lvl w:ilvl="0" w:tplc="E7926D2E">
      <w:start w:val="1"/>
      <w:numFmt w:val="decimal"/>
      <w:lvlText w:val="%1."/>
      <w:lvlJc w:val="left"/>
      <w:pPr>
        <w:ind w:left="7307" w:hanging="360"/>
      </w:pPr>
      <w:rPr>
        <w:rFonts w:hint="default"/>
      </w:rPr>
    </w:lvl>
    <w:lvl w:ilvl="1" w:tplc="04270019" w:tentative="1">
      <w:start w:val="1"/>
      <w:numFmt w:val="lowerLetter"/>
      <w:lvlText w:val="%2."/>
      <w:lvlJc w:val="left"/>
      <w:pPr>
        <w:ind w:left="8027" w:hanging="360"/>
      </w:pPr>
    </w:lvl>
    <w:lvl w:ilvl="2" w:tplc="0427001B" w:tentative="1">
      <w:start w:val="1"/>
      <w:numFmt w:val="lowerRoman"/>
      <w:lvlText w:val="%3."/>
      <w:lvlJc w:val="right"/>
      <w:pPr>
        <w:ind w:left="8747" w:hanging="180"/>
      </w:pPr>
    </w:lvl>
    <w:lvl w:ilvl="3" w:tplc="0427000F" w:tentative="1">
      <w:start w:val="1"/>
      <w:numFmt w:val="decimal"/>
      <w:lvlText w:val="%4."/>
      <w:lvlJc w:val="left"/>
      <w:pPr>
        <w:ind w:left="9467" w:hanging="360"/>
      </w:pPr>
    </w:lvl>
    <w:lvl w:ilvl="4" w:tplc="04270019" w:tentative="1">
      <w:start w:val="1"/>
      <w:numFmt w:val="lowerLetter"/>
      <w:lvlText w:val="%5."/>
      <w:lvlJc w:val="left"/>
      <w:pPr>
        <w:ind w:left="10187" w:hanging="360"/>
      </w:pPr>
    </w:lvl>
    <w:lvl w:ilvl="5" w:tplc="0427001B" w:tentative="1">
      <w:start w:val="1"/>
      <w:numFmt w:val="lowerRoman"/>
      <w:lvlText w:val="%6."/>
      <w:lvlJc w:val="right"/>
      <w:pPr>
        <w:ind w:left="10907" w:hanging="180"/>
      </w:pPr>
    </w:lvl>
    <w:lvl w:ilvl="6" w:tplc="0427000F" w:tentative="1">
      <w:start w:val="1"/>
      <w:numFmt w:val="decimal"/>
      <w:lvlText w:val="%7."/>
      <w:lvlJc w:val="left"/>
      <w:pPr>
        <w:ind w:left="11627" w:hanging="360"/>
      </w:pPr>
    </w:lvl>
    <w:lvl w:ilvl="7" w:tplc="04270019" w:tentative="1">
      <w:start w:val="1"/>
      <w:numFmt w:val="lowerLetter"/>
      <w:lvlText w:val="%8."/>
      <w:lvlJc w:val="left"/>
      <w:pPr>
        <w:ind w:left="12347" w:hanging="360"/>
      </w:pPr>
    </w:lvl>
    <w:lvl w:ilvl="8" w:tplc="0427001B" w:tentative="1">
      <w:start w:val="1"/>
      <w:numFmt w:val="lowerRoman"/>
      <w:lvlText w:val="%9."/>
      <w:lvlJc w:val="right"/>
      <w:pPr>
        <w:ind w:left="13067" w:hanging="180"/>
      </w:pPr>
    </w:lvl>
  </w:abstractNum>
  <w:abstractNum w:abstractNumId="29" w15:restartNumberingAfterBreak="0">
    <w:nsid w:val="4E346E3C"/>
    <w:multiLevelType w:val="hybridMultilevel"/>
    <w:tmpl w:val="3C4A413C"/>
    <w:lvl w:ilvl="0" w:tplc="031206CC">
      <w:start w:val="1"/>
      <w:numFmt w:val="decimal"/>
      <w:lvlText w:val="%1."/>
      <w:lvlJc w:val="left"/>
      <w:pPr>
        <w:ind w:left="1140" w:hanging="360"/>
      </w:pPr>
    </w:lvl>
    <w:lvl w:ilvl="1" w:tplc="04270019">
      <w:start w:val="1"/>
      <w:numFmt w:val="lowerLetter"/>
      <w:lvlText w:val="%2."/>
      <w:lvlJc w:val="left"/>
      <w:pPr>
        <w:ind w:left="1860" w:hanging="360"/>
      </w:pPr>
    </w:lvl>
    <w:lvl w:ilvl="2" w:tplc="0427001B">
      <w:start w:val="1"/>
      <w:numFmt w:val="lowerRoman"/>
      <w:lvlText w:val="%3."/>
      <w:lvlJc w:val="right"/>
      <w:pPr>
        <w:ind w:left="2580" w:hanging="180"/>
      </w:pPr>
    </w:lvl>
    <w:lvl w:ilvl="3" w:tplc="0427000F">
      <w:start w:val="1"/>
      <w:numFmt w:val="decimal"/>
      <w:lvlText w:val="%4."/>
      <w:lvlJc w:val="left"/>
      <w:pPr>
        <w:ind w:left="3300" w:hanging="360"/>
      </w:pPr>
    </w:lvl>
    <w:lvl w:ilvl="4" w:tplc="04270019">
      <w:start w:val="1"/>
      <w:numFmt w:val="lowerLetter"/>
      <w:lvlText w:val="%5."/>
      <w:lvlJc w:val="left"/>
      <w:pPr>
        <w:ind w:left="4020" w:hanging="360"/>
      </w:pPr>
    </w:lvl>
    <w:lvl w:ilvl="5" w:tplc="0427001B">
      <w:start w:val="1"/>
      <w:numFmt w:val="lowerRoman"/>
      <w:lvlText w:val="%6."/>
      <w:lvlJc w:val="right"/>
      <w:pPr>
        <w:ind w:left="4740" w:hanging="180"/>
      </w:pPr>
    </w:lvl>
    <w:lvl w:ilvl="6" w:tplc="0427000F">
      <w:start w:val="1"/>
      <w:numFmt w:val="decimal"/>
      <w:lvlText w:val="%7."/>
      <w:lvlJc w:val="left"/>
      <w:pPr>
        <w:ind w:left="5460" w:hanging="360"/>
      </w:pPr>
    </w:lvl>
    <w:lvl w:ilvl="7" w:tplc="04270019">
      <w:start w:val="1"/>
      <w:numFmt w:val="lowerLetter"/>
      <w:lvlText w:val="%8."/>
      <w:lvlJc w:val="left"/>
      <w:pPr>
        <w:ind w:left="6180" w:hanging="360"/>
      </w:pPr>
    </w:lvl>
    <w:lvl w:ilvl="8" w:tplc="0427001B">
      <w:start w:val="1"/>
      <w:numFmt w:val="lowerRoman"/>
      <w:lvlText w:val="%9."/>
      <w:lvlJc w:val="right"/>
      <w:pPr>
        <w:ind w:left="6900" w:hanging="180"/>
      </w:pPr>
    </w:lvl>
  </w:abstractNum>
  <w:abstractNum w:abstractNumId="30" w15:restartNumberingAfterBreak="0">
    <w:nsid w:val="4FCB5DFC"/>
    <w:multiLevelType w:val="hybridMultilevel"/>
    <w:tmpl w:val="81F89714"/>
    <w:lvl w:ilvl="0" w:tplc="FFFFFFFF">
      <w:start w:val="18"/>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1" w15:restartNumberingAfterBreak="0">
    <w:nsid w:val="52E97B8F"/>
    <w:multiLevelType w:val="hybridMultilevel"/>
    <w:tmpl w:val="E778842C"/>
    <w:lvl w:ilvl="0" w:tplc="17A09544">
      <w:start w:val="1"/>
      <w:numFmt w:val="bullet"/>
      <w:lvlText w:val=""/>
      <w:lvlJc w:val="left"/>
      <w:pPr>
        <w:ind w:left="720" w:hanging="360"/>
      </w:pPr>
      <w:rPr>
        <w:rFonts w:ascii="Symbol" w:hAnsi="Symbol"/>
      </w:rPr>
    </w:lvl>
    <w:lvl w:ilvl="1" w:tplc="E4F4E690">
      <w:start w:val="1"/>
      <w:numFmt w:val="bullet"/>
      <w:lvlText w:val=""/>
      <w:lvlJc w:val="left"/>
      <w:pPr>
        <w:ind w:left="720" w:hanging="360"/>
      </w:pPr>
      <w:rPr>
        <w:rFonts w:ascii="Symbol" w:hAnsi="Symbol"/>
      </w:rPr>
    </w:lvl>
    <w:lvl w:ilvl="2" w:tplc="C1209956">
      <w:start w:val="1"/>
      <w:numFmt w:val="bullet"/>
      <w:lvlText w:val=""/>
      <w:lvlJc w:val="left"/>
      <w:pPr>
        <w:ind w:left="720" w:hanging="360"/>
      </w:pPr>
      <w:rPr>
        <w:rFonts w:ascii="Symbol" w:hAnsi="Symbol"/>
      </w:rPr>
    </w:lvl>
    <w:lvl w:ilvl="3" w:tplc="151EA50A">
      <w:start w:val="1"/>
      <w:numFmt w:val="bullet"/>
      <w:lvlText w:val=""/>
      <w:lvlJc w:val="left"/>
      <w:pPr>
        <w:ind w:left="720" w:hanging="360"/>
      </w:pPr>
      <w:rPr>
        <w:rFonts w:ascii="Symbol" w:hAnsi="Symbol"/>
      </w:rPr>
    </w:lvl>
    <w:lvl w:ilvl="4" w:tplc="19261B2A">
      <w:start w:val="1"/>
      <w:numFmt w:val="bullet"/>
      <w:lvlText w:val=""/>
      <w:lvlJc w:val="left"/>
      <w:pPr>
        <w:ind w:left="720" w:hanging="360"/>
      </w:pPr>
      <w:rPr>
        <w:rFonts w:ascii="Symbol" w:hAnsi="Symbol"/>
      </w:rPr>
    </w:lvl>
    <w:lvl w:ilvl="5" w:tplc="7ED4FD88">
      <w:start w:val="1"/>
      <w:numFmt w:val="bullet"/>
      <w:lvlText w:val=""/>
      <w:lvlJc w:val="left"/>
      <w:pPr>
        <w:ind w:left="720" w:hanging="360"/>
      </w:pPr>
      <w:rPr>
        <w:rFonts w:ascii="Symbol" w:hAnsi="Symbol"/>
      </w:rPr>
    </w:lvl>
    <w:lvl w:ilvl="6" w:tplc="FFBEBBE6">
      <w:start w:val="1"/>
      <w:numFmt w:val="bullet"/>
      <w:lvlText w:val=""/>
      <w:lvlJc w:val="left"/>
      <w:pPr>
        <w:ind w:left="720" w:hanging="360"/>
      </w:pPr>
      <w:rPr>
        <w:rFonts w:ascii="Symbol" w:hAnsi="Symbol"/>
      </w:rPr>
    </w:lvl>
    <w:lvl w:ilvl="7" w:tplc="ED1A8550">
      <w:start w:val="1"/>
      <w:numFmt w:val="bullet"/>
      <w:lvlText w:val=""/>
      <w:lvlJc w:val="left"/>
      <w:pPr>
        <w:ind w:left="720" w:hanging="360"/>
      </w:pPr>
      <w:rPr>
        <w:rFonts w:ascii="Symbol" w:hAnsi="Symbol"/>
      </w:rPr>
    </w:lvl>
    <w:lvl w:ilvl="8" w:tplc="E1EA8D6A">
      <w:start w:val="1"/>
      <w:numFmt w:val="bullet"/>
      <w:lvlText w:val=""/>
      <w:lvlJc w:val="left"/>
      <w:pPr>
        <w:ind w:left="720" w:hanging="360"/>
      </w:pPr>
      <w:rPr>
        <w:rFonts w:ascii="Symbol" w:hAnsi="Symbol"/>
      </w:rPr>
    </w:lvl>
  </w:abstractNum>
  <w:abstractNum w:abstractNumId="32" w15:restartNumberingAfterBreak="0">
    <w:nsid w:val="567B7A51"/>
    <w:multiLevelType w:val="hybridMultilevel"/>
    <w:tmpl w:val="0C2EC48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575A6615"/>
    <w:multiLevelType w:val="hybridMultilevel"/>
    <w:tmpl w:val="071ADC86"/>
    <w:lvl w:ilvl="0" w:tplc="9112DCFC">
      <w:start w:val="1"/>
      <w:numFmt w:val="bullet"/>
      <w:lvlText w:val=""/>
      <w:lvlJc w:val="left"/>
      <w:pPr>
        <w:ind w:left="1440" w:hanging="360"/>
      </w:pPr>
      <w:rPr>
        <w:rFonts w:ascii="Symbol" w:hAnsi="Symbol"/>
      </w:rPr>
    </w:lvl>
    <w:lvl w:ilvl="1" w:tplc="5CF0F0C0">
      <w:start w:val="1"/>
      <w:numFmt w:val="bullet"/>
      <w:lvlText w:val=""/>
      <w:lvlJc w:val="left"/>
      <w:pPr>
        <w:ind w:left="1440" w:hanging="360"/>
      </w:pPr>
      <w:rPr>
        <w:rFonts w:ascii="Symbol" w:hAnsi="Symbol"/>
      </w:rPr>
    </w:lvl>
    <w:lvl w:ilvl="2" w:tplc="7C48488C">
      <w:start w:val="1"/>
      <w:numFmt w:val="bullet"/>
      <w:lvlText w:val=""/>
      <w:lvlJc w:val="left"/>
      <w:pPr>
        <w:ind w:left="1440" w:hanging="360"/>
      </w:pPr>
      <w:rPr>
        <w:rFonts w:ascii="Symbol" w:hAnsi="Symbol"/>
      </w:rPr>
    </w:lvl>
    <w:lvl w:ilvl="3" w:tplc="B9A692E6">
      <w:start w:val="1"/>
      <w:numFmt w:val="bullet"/>
      <w:lvlText w:val=""/>
      <w:lvlJc w:val="left"/>
      <w:pPr>
        <w:ind w:left="1440" w:hanging="360"/>
      </w:pPr>
      <w:rPr>
        <w:rFonts w:ascii="Symbol" w:hAnsi="Symbol"/>
      </w:rPr>
    </w:lvl>
    <w:lvl w:ilvl="4" w:tplc="EE3C20F4">
      <w:start w:val="1"/>
      <w:numFmt w:val="bullet"/>
      <w:lvlText w:val=""/>
      <w:lvlJc w:val="left"/>
      <w:pPr>
        <w:ind w:left="1440" w:hanging="360"/>
      </w:pPr>
      <w:rPr>
        <w:rFonts w:ascii="Symbol" w:hAnsi="Symbol"/>
      </w:rPr>
    </w:lvl>
    <w:lvl w:ilvl="5" w:tplc="8D9626B6">
      <w:start w:val="1"/>
      <w:numFmt w:val="bullet"/>
      <w:lvlText w:val=""/>
      <w:lvlJc w:val="left"/>
      <w:pPr>
        <w:ind w:left="1440" w:hanging="360"/>
      </w:pPr>
      <w:rPr>
        <w:rFonts w:ascii="Symbol" w:hAnsi="Symbol"/>
      </w:rPr>
    </w:lvl>
    <w:lvl w:ilvl="6" w:tplc="776CDA9A">
      <w:start w:val="1"/>
      <w:numFmt w:val="bullet"/>
      <w:lvlText w:val=""/>
      <w:lvlJc w:val="left"/>
      <w:pPr>
        <w:ind w:left="1440" w:hanging="360"/>
      </w:pPr>
      <w:rPr>
        <w:rFonts w:ascii="Symbol" w:hAnsi="Symbol"/>
      </w:rPr>
    </w:lvl>
    <w:lvl w:ilvl="7" w:tplc="EAC29926">
      <w:start w:val="1"/>
      <w:numFmt w:val="bullet"/>
      <w:lvlText w:val=""/>
      <w:lvlJc w:val="left"/>
      <w:pPr>
        <w:ind w:left="1440" w:hanging="360"/>
      </w:pPr>
      <w:rPr>
        <w:rFonts w:ascii="Symbol" w:hAnsi="Symbol"/>
      </w:rPr>
    </w:lvl>
    <w:lvl w:ilvl="8" w:tplc="DE06162C">
      <w:start w:val="1"/>
      <w:numFmt w:val="bullet"/>
      <w:lvlText w:val=""/>
      <w:lvlJc w:val="left"/>
      <w:pPr>
        <w:ind w:left="1440" w:hanging="360"/>
      </w:pPr>
      <w:rPr>
        <w:rFonts w:ascii="Symbol" w:hAnsi="Symbol"/>
      </w:rPr>
    </w:lvl>
  </w:abstractNum>
  <w:abstractNum w:abstractNumId="34" w15:restartNumberingAfterBreak="0">
    <w:nsid w:val="58DF2FEA"/>
    <w:multiLevelType w:val="hybridMultilevel"/>
    <w:tmpl w:val="A866C16A"/>
    <w:lvl w:ilvl="0" w:tplc="8946C3FE">
      <w:start w:val="1"/>
      <w:numFmt w:val="bullet"/>
      <w:lvlText w:val=""/>
      <w:lvlJc w:val="left"/>
      <w:pPr>
        <w:ind w:left="1440" w:hanging="360"/>
      </w:pPr>
      <w:rPr>
        <w:rFonts w:ascii="Symbol" w:hAnsi="Symbol"/>
      </w:rPr>
    </w:lvl>
    <w:lvl w:ilvl="1" w:tplc="5F14DE6A">
      <w:start w:val="1"/>
      <w:numFmt w:val="bullet"/>
      <w:lvlText w:val=""/>
      <w:lvlJc w:val="left"/>
      <w:pPr>
        <w:ind w:left="1440" w:hanging="360"/>
      </w:pPr>
      <w:rPr>
        <w:rFonts w:ascii="Symbol" w:hAnsi="Symbol"/>
      </w:rPr>
    </w:lvl>
    <w:lvl w:ilvl="2" w:tplc="328CA094">
      <w:start w:val="1"/>
      <w:numFmt w:val="bullet"/>
      <w:lvlText w:val=""/>
      <w:lvlJc w:val="left"/>
      <w:pPr>
        <w:ind w:left="1440" w:hanging="360"/>
      </w:pPr>
      <w:rPr>
        <w:rFonts w:ascii="Symbol" w:hAnsi="Symbol"/>
      </w:rPr>
    </w:lvl>
    <w:lvl w:ilvl="3" w:tplc="EF66E00A">
      <w:start w:val="1"/>
      <w:numFmt w:val="bullet"/>
      <w:lvlText w:val=""/>
      <w:lvlJc w:val="left"/>
      <w:pPr>
        <w:ind w:left="1440" w:hanging="360"/>
      </w:pPr>
      <w:rPr>
        <w:rFonts w:ascii="Symbol" w:hAnsi="Symbol"/>
      </w:rPr>
    </w:lvl>
    <w:lvl w:ilvl="4" w:tplc="84B47542">
      <w:start w:val="1"/>
      <w:numFmt w:val="bullet"/>
      <w:lvlText w:val=""/>
      <w:lvlJc w:val="left"/>
      <w:pPr>
        <w:ind w:left="1440" w:hanging="360"/>
      </w:pPr>
      <w:rPr>
        <w:rFonts w:ascii="Symbol" w:hAnsi="Symbol"/>
      </w:rPr>
    </w:lvl>
    <w:lvl w:ilvl="5" w:tplc="E6BC5B54">
      <w:start w:val="1"/>
      <w:numFmt w:val="bullet"/>
      <w:lvlText w:val=""/>
      <w:lvlJc w:val="left"/>
      <w:pPr>
        <w:ind w:left="1440" w:hanging="360"/>
      </w:pPr>
      <w:rPr>
        <w:rFonts w:ascii="Symbol" w:hAnsi="Symbol"/>
      </w:rPr>
    </w:lvl>
    <w:lvl w:ilvl="6" w:tplc="2BB06424">
      <w:start w:val="1"/>
      <w:numFmt w:val="bullet"/>
      <w:lvlText w:val=""/>
      <w:lvlJc w:val="left"/>
      <w:pPr>
        <w:ind w:left="1440" w:hanging="360"/>
      </w:pPr>
      <w:rPr>
        <w:rFonts w:ascii="Symbol" w:hAnsi="Symbol"/>
      </w:rPr>
    </w:lvl>
    <w:lvl w:ilvl="7" w:tplc="2EA4BBDC">
      <w:start w:val="1"/>
      <w:numFmt w:val="bullet"/>
      <w:lvlText w:val=""/>
      <w:lvlJc w:val="left"/>
      <w:pPr>
        <w:ind w:left="1440" w:hanging="360"/>
      </w:pPr>
      <w:rPr>
        <w:rFonts w:ascii="Symbol" w:hAnsi="Symbol"/>
      </w:rPr>
    </w:lvl>
    <w:lvl w:ilvl="8" w:tplc="567E70F6">
      <w:start w:val="1"/>
      <w:numFmt w:val="bullet"/>
      <w:lvlText w:val=""/>
      <w:lvlJc w:val="left"/>
      <w:pPr>
        <w:ind w:left="1440" w:hanging="360"/>
      </w:pPr>
      <w:rPr>
        <w:rFonts w:ascii="Symbol" w:hAnsi="Symbol"/>
      </w:rPr>
    </w:lvl>
  </w:abstractNum>
  <w:abstractNum w:abstractNumId="35" w15:restartNumberingAfterBreak="0">
    <w:nsid w:val="5A0D7040"/>
    <w:multiLevelType w:val="hybridMultilevel"/>
    <w:tmpl w:val="1F7C61E2"/>
    <w:lvl w:ilvl="0" w:tplc="75B662C4">
      <w:start w:val="1"/>
      <w:numFmt w:val="bullet"/>
      <w:lvlText w:val=""/>
      <w:lvlJc w:val="left"/>
      <w:pPr>
        <w:ind w:left="1440" w:hanging="360"/>
      </w:pPr>
      <w:rPr>
        <w:rFonts w:ascii="Symbol" w:hAnsi="Symbol"/>
      </w:rPr>
    </w:lvl>
    <w:lvl w:ilvl="1" w:tplc="85CA00AA">
      <w:start w:val="1"/>
      <w:numFmt w:val="bullet"/>
      <w:lvlText w:val=""/>
      <w:lvlJc w:val="left"/>
      <w:pPr>
        <w:ind w:left="1440" w:hanging="360"/>
      </w:pPr>
      <w:rPr>
        <w:rFonts w:ascii="Symbol" w:hAnsi="Symbol"/>
      </w:rPr>
    </w:lvl>
    <w:lvl w:ilvl="2" w:tplc="ECE82E94">
      <w:start w:val="1"/>
      <w:numFmt w:val="bullet"/>
      <w:lvlText w:val=""/>
      <w:lvlJc w:val="left"/>
      <w:pPr>
        <w:ind w:left="1440" w:hanging="360"/>
      </w:pPr>
      <w:rPr>
        <w:rFonts w:ascii="Symbol" w:hAnsi="Symbol"/>
      </w:rPr>
    </w:lvl>
    <w:lvl w:ilvl="3" w:tplc="5B94ACA4">
      <w:start w:val="1"/>
      <w:numFmt w:val="bullet"/>
      <w:lvlText w:val=""/>
      <w:lvlJc w:val="left"/>
      <w:pPr>
        <w:ind w:left="1440" w:hanging="360"/>
      </w:pPr>
      <w:rPr>
        <w:rFonts w:ascii="Symbol" w:hAnsi="Symbol"/>
      </w:rPr>
    </w:lvl>
    <w:lvl w:ilvl="4" w:tplc="B62EA9B6">
      <w:start w:val="1"/>
      <w:numFmt w:val="bullet"/>
      <w:lvlText w:val=""/>
      <w:lvlJc w:val="left"/>
      <w:pPr>
        <w:ind w:left="1440" w:hanging="360"/>
      </w:pPr>
      <w:rPr>
        <w:rFonts w:ascii="Symbol" w:hAnsi="Symbol"/>
      </w:rPr>
    </w:lvl>
    <w:lvl w:ilvl="5" w:tplc="2D36C6F0">
      <w:start w:val="1"/>
      <w:numFmt w:val="bullet"/>
      <w:lvlText w:val=""/>
      <w:lvlJc w:val="left"/>
      <w:pPr>
        <w:ind w:left="1440" w:hanging="360"/>
      </w:pPr>
      <w:rPr>
        <w:rFonts w:ascii="Symbol" w:hAnsi="Symbol"/>
      </w:rPr>
    </w:lvl>
    <w:lvl w:ilvl="6" w:tplc="72189B0C">
      <w:start w:val="1"/>
      <w:numFmt w:val="bullet"/>
      <w:lvlText w:val=""/>
      <w:lvlJc w:val="left"/>
      <w:pPr>
        <w:ind w:left="1440" w:hanging="360"/>
      </w:pPr>
      <w:rPr>
        <w:rFonts w:ascii="Symbol" w:hAnsi="Symbol"/>
      </w:rPr>
    </w:lvl>
    <w:lvl w:ilvl="7" w:tplc="80F6DEA8">
      <w:start w:val="1"/>
      <w:numFmt w:val="bullet"/>
      <w:lvlText w:val=""/>
      <w:lvlJc w:val="left"/>
      <w:pPr>
        <w:ind w:left="1440" w:hanging="360"/>
      </w:pPr>
      <w:rPr>
        <w:rFonts w:ascii="Symbol" w:hAnsi="Symbol"/>
      </w:rPr>
    </w:lvl>
    <w:lvl w:ilvl="8" w:tplc="72386F74">
      <w:start w:val="1"/>
      <w:numFmt w:val="bullet"/>
      <w:lvlText w:val=""/>
      <w:lvlJc w:val="left"/>
      <w:pPr>
        <w:ind w:left="1440" w:hanging="360"/>
      </w:pPr>
      <w:rPr>
        <w:rFonts w:ascii="Symbol" w:hAnsi="Symbol"/>
      </w:rPr>
    </w:lvl>
  </w:abstractNum>
  <w:abstractNum w:abstractNumId="36" w15:restartNumberingAfterBreak="0">
    <w:nsid w:val="5B0C2176"/>
    <w:multiLevelType w:val="multilevel"/>
    <w:tmpl w:val="DEE6CE00"/>
    <w:lvl w:ilvl="0">
      <w:start w:val="1"/>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37" w15:restartNumberingAfterBreak="0">
    <w:nsid w:val="5C626463"/>
    <w:multiLevelType w:val="hybridMultilevel"/>
    <w:tmpl w:val="30F6CA92"/>
    <w:lvl w:ilvl="0" w:tplc="FF7E2404">
      <w:start w:val="38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5D141A35"/>
    <w:multiLevelType w:val="hybridMultilevel"/>
    <w:tmpl w:val="726C03A4"/>
    <w:lvl w:ilvl="0" w:tplc="ED5477AC">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9" w15:restartNumberingAfterBreak="0">
    <w:nsid w:val="5F3C3EC8"/>
    <w:multiLevelType w:val="hybridMultilevel"/>
    <w:tmpl w:val="8EB65DA0"/>
    <w:lvl w:ilvl="0" w:tplc="2434688C">
      <w:start w:val="1"/>
      <w:numFmt w:val="bullet"/>
      <w:lvlText w:val=""/>
      <w:lvlJc w:val="left"/>
      <w:pPr>
        <w:ind w:left="720" w:hanging="360"/>
      </w:pPr>
      <w:rPr>
        <w:rFonts w:ascii="Symbol" w:hAnsi="Symbol"/>
      </w:rPr>
    </w:lvl>
    <w:lvl w:ilvl="1" w:tplc="64F80D6E">
      <w:start w:val="1"/>
      <w:numFmt w:val="bullet"/>
      <w:lvlText w:val=""/>
      <w:lvlJc w:val="left"/>
      <w:pPr>
        <w:ind w:left="720" w:hanging="360"/>
      </w:pPr>
      <w:rPr>
        <w:rFonts w:ascii="Symbol" w:hAnsi="Symbol"/>
      </w:rPr>
    </w:lvl>
    <w:lvl w:ilvl="2" w:tplc="ABE61FF4">
      <w:start w:val="1"/>
      <w:numFmt w:val="bullet"/>
      <w:lvlText w:val=""/>
      <w:lvlJc w:val="left"/>
      <w:pPr>
        <w:ind w:left="720" w:hanging="360"/>
      </w:pPr>
      <w:rPr>
        <w:rFonts w:ascii="Symbol" w:hAnsi="Symbol"/>
      </w:rPr>
    </w:lvl>
    <w:lvl w:ilvl="3" w:tplc="3626D698">
      <w:start w:val="1"/>
      <w:numFmt w:val="bullet"/>
      <w:lvlText w:val=""/>
      <w:lvlJc w:val="left"/>
      <w:pPr>
        <w:ind w:left="720" w:hanging="360"/>
      </w:pPr>
      <w:rPr>
        <w:rFonts w:ascii="Symbol" w:hAnsi="Symbol"/>
      </w:rPr>
    </w:lvl>
    <w:lvl w:ilvl="4" w:tplc="FDB25516">
      <w:start w:val="1"/>
      <w:numFmt w:val="bullet"/>
      <w:lvlText w:val=""/>
      <w:lvlJc w:val="left"/>
      <w:pPr>
        <w:ind w:left="720" w:hanging="360"/>
      </w:pPr>
      <w:rPr>
        <w:rFonts w:ascii="Symbol" w:hAnsi="Symbol"/>
      </w:rPr>
    </w:lvl>
    <w:lvl w:ilvl="5" w:tplc="A3BA8D12">
      <w:start w:val="1"/>
      <w:numFmt w:val="bullet"/>
      <w:lvlText w:val=""/>
      <w:lvlJc w:val="left"/>
      <w:pPr>
        <w:ind w:left="720" w:hanging="360"/>
      </w:pPr>
      <w:rPr>
        <w:rFonts w:ascii="Symbol" w:hAnsi="Symbol"/>
      </w:rPr>
    </w:lvl>
    <w:lvl w:ilvl="6" w:tplc="6EBA61EC">
      <w:start w:val="1"/>
      <w:numFmt w:val="bullet"/>
      <w:lvlText w:val=""/>
      <w:lvlJc w:val="left"/>
      <w:pPr>
        <w:ind w:left="720" w:hanging="360"/>
      </w:pPr>
      <w:rPr>
        <w:rFonts w:ascii="Symbol" w:hAnsi="Symbol"/>
      </w:rPr>
    </w:lvl>
    <w:lvl w:ilvl="7" w:tplc="1F9CEB38">
      <w:start w:val="1"/>
      <w:numFmt w:val="bullet"/>
      <w:lvlText w:val=""/>
      <w:lvlJc w:val="left"/>
      <w:pPr>
        <w:ind w:left="720" w:hanging="360"/>
      </w:pPr>
      <w:rPr>
        <w:rFonts w:ascii="Symbol" w:hAnsi="Symbol"/>
      </w:rPr>
    </w:lvl>
    <w:lvl w:ilvl="8" w:tplc="6D40B1EE">
      <w:start w:val="1"/>
      <w:numFmt w:val="bullet"/>
      <w:lvlText w:val=""/>
      <w:lvlJc w:val="left"/>
      <w:pPr>
        <w:ind w:left="720" w:hanging="360"/>
      </w:pPr>
      <w:rPr>
        <w:rFonts w:ascii="Symbol" w:hAnsi="Symbol"/>
      </w:rPr>
    </w:lvl>
  </w:abstractNum>
  <w:abstractNum w:abstractNumId="40" w15:restartNumberingAfterBreak="0">
    <w:nsid w:val="601722D9"/>
    <w:multiLevelType w:val="multilevel"/>
    <w:tmpl w:val="A01A6CF6"/>
    <w:lvl w:ilvl="0">
      <w:start w:val="35"/>
      <w:numFmt w:val="decimal"/>
      <w:lvlText w:val="%1."/>
      <w:lvlJc w:val="left"/>
      <w:pPr>
        <w:ind w:left="480" w:hanging="480"/>
      </w:pPr>
      <w:rPr>
        <w:rFonts w:hint="default"/>
      </w:rPr>
    </w:lvl>
    <w:lvl w:ilvl="1">
      <w:start w:val="1"/>
      <w:numFmt w:val="decimal"/>
      <w:lvlText w:val="%1.%2."/>
      <w:lvlJc w:val="left"/>
      <w:pPr>
        <w:ind w:left="1331" w:hanging="48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15:restartNumberingAfterBreak="0">
    <w:nsid w:val="606B248B"/>
    <w:multiLevelType w:val="hybridMultilevel"/>
    <w:tmpl w:val="400A4F7C"/>
    <w:lvl w:ilvl="0" w:tplc="A96AB978">
      <w:start w:val="1"/>
      <w:numFmt w:val="decimal"/>
      <w:lvlText w:val="%1."/>
      <w:lvlJc w:val="left"/>
      <w:pPr>
        <w:ind w:left="1020" w:hanging="360"/>
      </w:pPr>
    </w:lvl>
    <w:lvl w:ilvl="1" w:tplc="C31212C6">
      <w:start w:val="1"/>
      <w:numFmt w:val="decimal"/>
      <w:lvlText w:val="%2."/>
      <w:lvlJc w:val="left"/>
      <w:pPr>
        <w:ind w:left="1020" w:hanging="360"/>
      </w:pPr>
    </w:lvl>
    <w:lvl w:ilvl="2" w:tplc="AB4025DA">
      <w:start w:val="1"/>
      <w:numFmt w:val="decimal"/>
      <w:lvlText w:val="%3."/>
      <w:lvlJc w:val="left"/>
      <w:pPr>
        <w:ind w:left="1020" w:hanging="360"/>
      </w:pPr>
    </w:lvl>
    <w:lvl w:ilvl="3" w:tplc="7DA81402">
      <w:start w:val="1"/>
      <w:numFmt w:val="decimal"/>
      <w:lvlText w:val="%4."/>
      <w:lvlJc w:val="left"/>
      <w:pPr>
        <w:ind w:left="1020" w:hanging="360"/>
      </w:pPr>
    </w:lvl>
    <w:lvl w:ilvl="4" w:tplc="EB0815FE">
      <w:start w:val="1"/>
      <w:numFmt w:val="decimal"/>
      <w:lvlText w:val="%5."/>
      <w:lvlJc w:val="left"/>
      <w:pPr>
        <w:ind w:left="1020" w:hanging="360"/>
      </w:pPr>
    </w:lvl>
    <w:lvl w:ilvl="5" w:tplc="EEC0F348">
      <w:start w:val="1"/>
      <w:numFmt w:val="decimal"/>
      <w:lvlText w:val="%6."/>
      <w:lvlJc w:val="left"/>
      <w:pPr>
        <w:ind w:left="1020" w:hanging="360"/>
      </w:pPr>
    </w:lvl>
    <w:lvl w:ilvl="6" w:tplc="AFB674CE">
      <w:start w:val="1"/>
      <w:numFmt w:val="decimal"/>
      <w:lvlText w:val="%7."/>
      <w:lvlJc w:val="left"/>
      <w:pPr>
        <w:ind w:left="1020" w:hanging="360"/>
      </w:pPr>
    </w:lvl>
    <w:lvl w:ilvl="7" w:tplc="9A66D522">
      <w:start w:val="1"/>
      <w:numFmt w:val="decimal"/>
      <w:lvlText w:val="%8."/>
      <w:lvlJc w:val="left"/>
      <w:pPr>
        <w:ind w:left="1020" w:hanging="360"/>
      </w:pPr>
    </w:lvl>
    <w:lvl w:ilvl="8" w:tplc="0B4CD112">
      <w:start w:val="1"/>
      <w:numFmt w:val="decimal"/>
      <w:lvlText w:val="%9."/>
      <w:lvlJc w:val="left"/>
      <w:pPr>
        <w:ind w:left="1020" w:hanging="360"/>
      </w:pPr>
    </w:lvl>
  </w:abstractNum>
  <w:abstractNum w:abstractNumId="42" w15:restartNumberingAfterBreak="0">
    <w:nsid w:val="609F0698"/>
    <w:multiLevelType w:val="hybridMultilevel"/>
    <w:tmpl w:val="1D165850"/>
    <w:lvl w:ilvl="0" w:tplc="0427000F">
      <w:start w:val="6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66227F8A"/>
    <w:multiLevelType w:val="hybridMultilevel"/>
    <w:tmpl w:val="E7E865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6DA23A2C"/>
    <w:multiLevelType w:val="hybridMultilevel"/>
    <w:tmpl w:val="273ED56C"/>
    <w:lvl w:ilvl="0" w:tplc="ECA29F3C">
      <w:start w:val="5"/>
      <w:numFmt w:val="decimal"/>
      <w:lvlText w:val="%1."/>
      <w:lvlJc w:val="left"/>
      <w:pPr>
        <w:ind w:left="1230" w:hanging="360"/>
      </w:pPr>
      <w:rPr>
        <w:rFonts w:hint="default"/>
      </w:rPr>
    </w:lvl>
    <w:lvl w:ilvl="1" w:tplc="04270019" w:tentative="1">
      <w:start w:val="1"/>
      <w:numFmt w:val="lowerLetter"/>
      <w:lvlText w:val="%2."/>
      <w:lvlJc w:val="left"/>
      <w:pPr>
        <w:ind w:left="1950" w:hanging="360"/>
      </w:pPr>
    </w:lvl>
    <w:lvl w:ilvl="2" w:tplc="0427001B" w:tentative="1">
      <w:start w:val="1"/>
      <w:numFmt w:val="lowerRoman"/>
      <w:lvlText w:val="%3."/>
      <w:lvlJc w:val="right"/>
      <w:pPr>
        <w:ind w:left="2670" w:hanging="180"/>
      </w:pPr>
    </w:lvl>
    <w:lvl w:ilvl="3" w:tplc="0427000F" w:tentative="1">
      <w:start w:val="1"/>
      <w:numFmt w:val="decimal"/>
      <w:lvlText w:val="%4."/>
      <w:lvlJc w:val="left"/>
      <w:pPr>
        <w:ind w:left="3390" w:hanging="360"/>
      </w:pPr>
    </w:lvl>
    <w:lvl w:ilvl="4" w:tplc="04270019" w:tentative="1">
      <w:start w:val="1"/>
      <w:numFmt w:val="lowerLetter"/>
      <w:lvlText w:val="%5."/>
      <w:lvlJc w:val="left"/>
      <w:pPr>
        <w:ind w:left="4110" w:hanging="360"/>
      </w:pPr>
    </w:lvl>
    <w:lvl w:ilvl="5" w:tplc="0427001B" w:tentative="1">
      <w:start w:val="1"/>
      <w:numFmt w:val="lowerRoman"/>
      <w:lvlText w:val="%6."/>
      <w:lvlJc w:val="right"/>
      <w:pPr>
        <w:ind w:left="4830" w:hanging="180"/>
      </w:pPr>
    </w:lvl>
    <w:lvl w:ilvl="6" w:tplc="0427000F" w:tentative="1">
      <w:start w:val="1"/>
      <w:numFmt w:val="decimal"/>
      <w:lvlText w:val="%7."/>
      <w:lvlJc w:val="left"/>
      <w:pPr>
        <w:ind w:left="5550" w:hanging="360"/>
      </w:pPr>
    </w:lvl>
    <w:lvl w:ilvl="7" w:tplc="04270019" w:tentative="1">
      <w:start w:val="1"/>
      <w:numFmt w:val="lowerLetter"/>
      <w:lvlText w:val="%8."/>
      <w:lvlJc w:val="left"/>
      <w:pPr>
        <w:ind w:left="6270" w:hanging="360"/>
      </w:pPr>
    </w:lvl>
    <w:lvl w:ilvl="8" w:tplc="0427001B" w:tentative="1">
      <w:start w:val="1"/>
      <w:numFmt w:val="lowerRoman"/>
      <w:lvlText w:val="%9."/>
      <w:lvlJc w:val="right"/>
      <w:pPr>
        <w:ind w:left="6990" w:hanging="180"/>
      </w:pPr>
    </w:lvl>
  </w:abstractNum>
  <w:abstractNum w:abstractNumId="45" w15:restartNumberingAfterBreak="0">
    <w:nsid w:val="72E91421"/>
    <w:multiLevelType w:val="hybridMultilevel"/>
    <w:tmpl w:val="1D386674"/>
    <w:lvl w:ilvl="0" w:tplc="1DAE0FA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6" w15:restartNumberingAfterBreak="0">
    <w:nsid w:val="74FD61CE"/>
    <w:multiLevelType w:val="hybridMultilevel"/>
    <w:tmpl w:val="0B40DF0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77AD77A4"/>
    <w:multiLevelType w:val="hybridMultilevel"/>
    <w:tmpl w:val="66009E1C"/>
    <w:lvl w:ilvl="0" w:tplc="188E8262">
      <w:start w:val="1"/>
      <w:numFmt w:val="bullet"/>
      <w:lvlText w:val=""/>
      <w:lvlJc w:val="left"/>
      <w:pPr>
        <w:ind w:left="720" w:hanging="360"/>
      </w:pPr>
      <w:rPr>
        <w:rFonts w:ascii="Symbol" w:hAnsi="Symbol"/>
      </w:rPr>
    </w:lvl>
    <w:lvl w:ilvl="1" w:tplc="6C58DEE0">
      <w:start w:val="1"/>
      <w:numFmt w:val="bullet"/>
      <w:lvlText w:val=""/>
      <w:lvlJc w:val="left"/>
      <w:pPr>
        <w:ind w:left="720" w:hanging="360"/>
      </w:pPr>
      <w:rPr>
        <w:rFonts w:ascii="Symbol" w:hAnsi="Symbol"/>
      </w:rPr>
    </w:lvl>
    <w:lvl w:ilvl="2" w:tplc="FBD848F2">
      <w:start w:val="1"/>
      <w:numFmt w:val="bullet"/>
      <w:lvlText w:val=""/>
      <w:lvlJc w:val="left"/>
      <w:pPr>
        <w:ind w:left="720" w:hanging="360"/>
      </w:pPr>
      <w:rPr>
        <w:rFonts w:ascii="Symbol" w:hAnsi="Symbol"/>
      </w:rPr>
    </w:lvl>
    <w:lvl w:ilvl="3" w:tplc="FC226BBC">
      <w:start w:val="1"/>
      <w:numFmt w:val="bullet"/>
      <w:lvlText w:val=""/>
      <w:lvlJc w:val="left"/>
      <w:pPr>
        <w:ind w:left="720" w:hanging="360"/>
      </w:pPr>
      <w:rPr>
        <w:rFonts w:ascii="Symbol" w:hAnsi="Symbol"/>
      </w:rPr>
    </w:lvl>
    <w:lvl w:ilvl="4" w:tplc="8D3E0076">
      <w:start w:val="1"/>
      <w:numFmt w:val="bullet"/>
      <w:lvlText w:val=""/>
      <w:lvlJc w:val="left"/>
      <w:pPr>
        <w:ind w:left="720" w:hanging="360"/>
      </w:pPr>
      <w:rPr>
        <w:rFonts w:ascii="Symbol" w:hAnsi="Symbol"/>
      </w:rPr>
    </w:lvl>
    <w:lvl w:ilvl="5" w:tplc="0FB016A4">
      <w:start w:val="1"/>
      <w:numFmt w:val="bullet"/>
      <w:lvlText w:val=""/>
      <w:lvlJc w:val="left"/>
      <w:pPr>
        <w:ind w:left="720" w:hanging="360"/>
      </w:pPr>
      <w:rPr>
        <w:rFonts w:ascii="Symbol" w:hAnsi="Symbol"/>
      </w:rPr>
    </w:lvl>
    <w:lvl w:ilvl="6" w:tplc="062ABD34">
      <w:start w:val="1"/>
      <w:numFmt w:val="bullet"/>
      <w:lvlText w:val=""/>
      <w:lvlJc w:val="left"/>
      <w:pPr>
        <w:ind w:left="720" w:hanging="360"/>
      </w:pPr>
      <w:rPr>
        <w:rFonts w:ascii="Symbol" w:hAnsi="Symbol"/>
      </w:rPr>
    </w:lvl>
    <w:lvl w:ilvl="7" w:tplc="17CEB398">
      <w:start w:val="1"/>
      <w:numFmt w:val="bullet"/>
      <w:lvlText w:val=""/>
      <w:lvlJc w:val="left"/>
      <w:pPr>
        <w:ind w:left="720" w:hanging="360"/>
      </w:pPr>
      <w:rPr>
        <w:rFonts w:ascii="Symbol" w:hAnsi="Symbol"/>
      </w:rPr>
    </w:lvl>
    <w:lvl w:ilvl="8" w:tplc="592C5986">
      <w:start w:val="1"/>
      <w:numFmt w:val="bullet"/>
      <w:lvlText w:val=""/>
      <w:lvlJc w:val="left"/>
      <w:pPr>
        <w:ind w:left="720" w:hanging="360"/>
      </w:pPr>
      <w:rPr>
        <w:rFonts w:ascii="Symbol" w:hAnsi="Symbol"/>
      </w:rPr>
    </w:lvl>
  </w:abstractNum>
  <w:abstractNum w:abstractNumId="48" w15:restartNumberingAfterBreak="0">
    <w:nsid w:val="7B693B59"/>
    <w:multiLevelType w:val="hybridMultilevel"/>
    <w:tmpl w:val="9BC69052"/>
    <w:lvl w:ilvl="0" w:tplc="ECA29F3C">
      <w:start w:val="5"/>
      <w:numFmt w:val="decimal"/>
      <w:lvlText w:val="%1."/>
      <w:lvlJc w:val="left"/>
      <w:pPr>
        <w:ind w:left="1230" w:hanging="360"/>
      </w:pPr>
      <w:rPr>
        <w:rFonts w:hint="default"/>
      </w:rPr>
    </w:lvl>
    <w:lvl w:ilvl="1" w:tplc="04270019" w:tentative="1">
      <w:start w:val="1"/>
      <w:numFmt w:val="lowerLetter"/>
      <w:lvlText w:val="%2."/>
      <w:lvlJc w:val="left"/>
      <w:pPr>
        <w:ind w:left="1950" w:hanging="360"/>
      </w:pPr>
    </w:lvl>
    <w:lvl w:ilvl="2" w:tplc="0427001B" w:tentative="1">
      <w:start w:val="1"/>
      <w:numFmt w:val="lowerRoman"/>
      <w:lvlText w:val="%3."/>
      <w:lvlJc w:val="right"/>
      <w:pPr>
        <w:ind w:left="2670" w:hanging="180"/>
      </w:pPr>
    </w:lvl>
    <w:lvl w:ilvl="3" w:tplc="0427000F" w:tentative="1">
      <w:start w:val="1"/>
      <w:numFmt w:val="decimal"/>
      <w:lvlText w:val="%4."/>
      <w:lvlJc w:val="left"/>
      <w:pPr>
        <w:ind w:left="3390" w:hanging="360"/>
      </w:pPr>
    </w:lvl>
    <w:lvl w:ilvl="4" w:tplc="04270019" w:tentative="1">
      <w:start w:val="1"/>
      <w:numFmt w:val="lowerLetter"/>
      <w:lvlText w:val="%5."/>
      <w:lvlJc w:val="left"/>
      <w:pPr>
        <w:ind w:left="4110" w:hanging="360"/>
      </w:pPr>
    </w:lvl>
    <w:lvl w:ilvl="5" w:tplc="0427001B" w:tentative="1">
      <w:start w:val="1"/>
      <w:numFmt w:val="lowerRoman"/>
      <w:lvlText w:val="%6."/>
      <w:lvlJc w:val="right"/>
      <w:pPr>
        <w:ind w:left="4830" w:hanging="180"/>
      </w:pPr>
    </w:lvl>
    <w:lvl w:ilvl="6" w:tplc="0427000F" w:tentative="1">
      <w:start w:val="1"/>
      <w:numFmt w:val="decimal"/>
      <w:lvlText w:val="%7."/>
      <w:lvlJc w:val="left"/>
      <w:pPr>
        <w:ind w:left="5550" w:hanging="360"/>
      </w:pPr>
    </w:lvl>
    <w:lvl w:ilvl="7" w:tplc="04270019" w:tentative="1">
      <w:start w:val="1"/>
      <w:numFmt w:val="lowerLetter"/>
      <w:lvlText w:val="%8."/>
      <w:lvlJc w:val="left"/>
      <w:pPr>
        <w:ind w:left="6270" w:hanging="360"/>
      </w:pPr>
    </w:lvl>
    <w:lvl w:ilvl="8" w:tplc="0427001B" w:tentative="1">
      <w:start w:val="1"/>
      <w:numFmt w:val="lowerRoman"/>
      <w:lvlText w:val="%9."/>
      <w:lvlJc w:val="right"/>
      <w:pPr>
        <w:ind w:left="6990" w:hanging="180"/>
      </w:pPr>
    </w:lvl>
  </w:abstractNum>
  <w:abstractNum w:abstractNumId="49" w15:restartNumberingAfterBreak="0">
    <w:nsid w:val="7DBD1C0F"/>
    <w:multiLevelType w:val="hybridMultilevel"/>
    <w:tmpl w:val="233E728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0" w15:restartNumberingAfterBreak="0">
    <w:nsid w:val="7FFC2F41"/>
    <w:multiLevelType w:val="hybridMultilevel"/>
    <w:tmpl w:val="3314EB9C"/>
    <w:lvl w:ilvl="0" w:tplc="65DC0ECC">
      <w:start w:val="1"/>
      <w:numFmt w:val="bullet"/>
      <w:lvlText w:val=""/>
      <w:lvlJc w:val="left"/>
      <w:pPr>
        <w:ind w:left="720" w:hanging="360"/>
      </w:pPr>
      <w:rPr>
        <w:rFonts w:ascii="Symbol" w:hAnsi="Symbol"/>
      </w:rPr>
    </w:lvl>
    <w:lvl w:ilvl="1" w:tplc="FF785386">
      <w:start w:val="1"/>
      <w:numFmt w:val="bullet"/>
      <w:lvlText w:val=""/>
      <w:lvlJc w:val="left"/>
      <w:pPr>
        <w:ind w:left="720" w:hanging="360"/>
      </w:pPr>
      <w:rPr>
        <w:rFonts w:ascii="Symbol" w:hAnsi="Symbol"/>
      </w:rPr>
    </w:lvl>
    <w:lvl w:ilvl="2" w:tplc="C41265D4">
      <w:start w:val="1"/>
      <w:numFmt w:val="bullet"/>
      <w:lvlText w:val=""/>
      <w:lvlJc w:val="left"/>
      <w:pPr>
        <w:ind w:left="720" w:hanging="360"/>
      </w:pPr>
      <w:rPr>
        <w:rFonts w:ascii="Symbol" w:hAnsi="Symbol"/>
      </w:rPr>
    </w:lvl>
    <w:lvl w:ilvl="3" w:tplc="D6E6EA54">
      <w:start w:val="1"/>
      <w:numFmt w:val="bullet"/>
      <w:lvlText w:val=""/>
      <w:lvlJc w:val="left"/>
      <w:pPr>
        <w:ind w:left="720" w:hanging="360"/>
      </w:pPr>
      <w:rPr>
        <w:rFonts w:ascii="Symbol" w:hAnsi="Symbol"/>
      </w:rPr>
    </w:lvl>
    <w:lvl w:ilvl="4" w:tplc="3ED84E5E">
      <w:start w:val="1"/>
      <w:numFmt w:val="bullet"/>
      <w:lvlText w:val=""/>
      <w:lvlJc w:val="left"/>
      <w:pPr>
        <w:ind w:left="720" w:hanging="360"/>
      </w:pPr>
      <w:rPr>
        <w:rFonts w:ascii="Symbol" w:hAnsi="Symbol"/>
      </w:rPr>
    </w:lvl>
    <w:lvl w:ilvl="5" w:tplc="CA8A8804">
      <w:start w:val="1"/>
      <w:numFmt w:val="bullet"/>
      <w:lvlText w:val=""/>
      <w:lvlJc w:val="left"/>
      <w:pPr>
        <w:ind w:left="720" w:hanging="360"/>
      </w:pPr>
      <w:rPr>
        <w:rFonts w:ascii="Symbol" w:hAnsi="Symbol"/>
      </w:rPr>
    </w:lvl>
    <w:lvl w:ilvl="6" w:tplc="9B4C215E">
      <w:start w:val="1"/>
      <w:numFmt w:val="bullet"/>
      <w:lvlText w:val=""/>
      <w:lvlJc w:val="left"/>
      <w:pPr>
        <w:ind w:left="720" w:hanging="360"/>
      </w:pPr>
      <w:rPr>
        <w:rFonts w:ascii="Symbol" w:hAnsi="Symbol"/>
      </w:rPr>
    </w:lvl>
    <w:lvl w:ilvl="7" w:tplc="6A524AD6">
      <w:start w:val="1"/>
      <w:numFmt w:val="bullet"/>
      <w:lvlText w:val=""/>
      <w:lvlJc w:val="left"/>
      <w:pPr>
        <w:ind w:left="720" w:hanging="360"/>
      </w:pPr>
      <w:rPr>
        <w:rFonts w:ascii="Symbol" w:hAnsi="Symbol"/>
      </w:rPr>
    </w:lvl>
    <w:lvl w:ilvl="8" w:tplc="4D08AB1C">
      <w:start w:val="1"/>
      <w:numFmt w:val="bullet"/>
      <w:lvlText w:val=""/>
      <w:lvlJc w:val="left"/>
      <w:pPr>
        <w:ind w:left="720" w:hanging="360"/>
      </w:pPr>
      <w:rPr>
        <w:rFonts w:ascii="Symbol" w:hAnsi="Symbol"/>
      </w:rPr>
    </w:lvl>
  </w:abstractNum>
  <w:num w:numId="1" w16cid:durableId="758675611">
    <w:abstractNumId w:val="38"/>
  </w:num>
  <w:num w:numId="2" w16cid:durableId="1040283413">
    <w:abstractNumId w:val="26"/>
  </w:num>
  <w:num w:numId="3" w16cid:durableId="311715693">
    <w:abstractNumId w:val="16"/>
  </w:num>
  <w:num w:numId="4" w16cid:durableId="346712886">
    <w:abstractNumId w:val="36"/>
  </w:num>
  <w:num w:numId="5" w16cid:durableId="1523978958">
    <w:abstractNumId w:val="10"/>
  </w:num>
  <w:num w:numId="6" w16cid:durableId="2063943005">
    <w:abstractNumId w:val="44"/>
  </w:num>
  <w:num w:numId="7" w16cid:durableId="1722093439">
    <w:abstractNumId w:val="25"/>
  </w:num>
  <w:num w:numId="8" w16cid:durableId="96873159">
    <w:abstractNumId w:val="40"/>
  </w:num>
  <w:num w:numId="9" w16cid:durableId="1314410599">
    <w:abstractNumId w:val="7"/>
  </w:num>
  <w:num w:numId="10" w16cid:durableId="911236615">
    <w:abstractNumId w:val="6"/>
  </w:num>
  <w:num w:numId="11" w16cid:durableId="1064136007">
    <w:abstractNumId w:val="23"/>
  </w:num>
  <w:num w:numId="12" w16cid:durableId="1761947352">
    <w:abstractNumId w:val="5"/>
  </w:num>
  <w:num w:numId="13" w16cid:durableId="1475833386">
    <w:abstractNumId w:val="11"/>
  </w:num>
  <w:num w:numId="14" w16cid:durableId="393554523">
    <w:abstractNumId w:val="0"/>
  </w:num>
  <w:num w:numId="15" w16cid:durableId="1792938741">
    <w:abstractNumId w:val="21"/>
  </w:num>
  <w:num w:numId="16" w16cid:durableId="780879907">
    <w:abstractNumId w:val="42"/>
  </w:num>
  <w:num w:numId="17" w16cid:durableId="38096602">
    <w:abstractNumId w:val="49"/>
  </w:num>
  <w:num w:numId="18" w16cid:durableId="1639457555">
    <w:abstractNumId w:val="17"/>
  </w:num>
  <w:num w:numId="19" w16cid:durableId="613097688">
    <w:abstractNumId w:val="22"/>
  </w:num>
  <w:num w:numId="20" w16cid:durableId="519513149">
    <w:abstractNumId w:val="48"/>
  </w:num>
  <w:num w:numId="21" w16cid:durableId="556210002">
    <w:abstractNumId w:val="8"/>
  </w:num>
  <w:num w:numId="22" w16cid:durableId="5154607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46888470">
    <w:abstractNumId w:val="28"/>
  </w:num>
  <w:num w:numId="24" w16cid:durableId="1065104156">
    <w:abstractNumId w:val="32"/>
  </w:num>
  <w:num w:numId="25" w16cid:durableId="1042749200">
    <w:abstractNumId w:val="43"/>
  </w:num>
  <w:num w:numId="26" w16cid:durableId="1109157854">
    <w:abstractNumId w:val="27"/>
  </w:num>
  <w:num w:numId="27" w16cid:durableId="1449080728">
    <w:abstractNumId w:val="14"/>
  </w:num>
  <w:num w:numId="28" w16cid:durableId="1115632530">
    <w:abstractNumId w:val="9"/>
  </w:num>
  <w:num w:numId="29" w16cid:durableId="1257904540">
    <w:abstractNumId w:val="4"/>
  </w:num>
  <w:num w:numId="30" w16cid:durableId="923415893">
    <w:abstractNumId w:val="30"/>
  </w:num>
  <w:num w:numId="31" w16cid:durableId="16416192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9813646">
    <w:abstractNumId w:val="45"/>
  </w:num>
  <w:num w:numId="33" w16cid:durableId="769160879">
    <w:abstractNumId w:val="24"/>
  </w:num>
  <w:num w:numId="34" w16cid:durableId="1956401338">
    <w:abstractNumId w:val="46"/>
  </w:num>
  <w:num w:numId="35" w16cid:durableId="1839268769">
    <w:abstractNumId w:val="20"/>
  </w:num>
  <w:num w:numId="36" w16cid:durableId="1659070297">
    <w:abstractNumId w:val="3"/>
  </w:num>
  <w:num w:numId="37" w16cid:durableId="1628661548">
    <w:abstractNumId w:val="12"/>
  </w:num>
  <w:num w:numId="38" w16cid:durableId="529221235">
    <w:abstractNumId w:val="35"/>
  </w:num>
  <w:num w:numId="39" w16cid:durableId="188495937">
    <w:abstractNumId w:val="34"/>
  </w:num>
  <w:num w:numId="40" w16cid:durableId="1917397660">
    <w:abstractNumId w:val="1"/>
  </w:num>
  <w:num w:numId="41" w16cid:durableId="1955166860">
    <w:abstractNumId w:val="33"/>
  </w:num>
  <w:num w:numId="42" w16cid:durableId="2074544258">
    <w:abstractNumId w:val="50"/>
  </w:num>
  <w:num w:numId="43" w16cid:durableId="96024309">
    <w:abstractNumId w:val="2"/>
  </w:num>
  <w:num w:numId="44" w16cid:durableId="236130686">
    <w:abstractNumId w:val="41"/>
  </w:num>
  <w:num w:numId="45" w16cid:durableId="568803680">
    <w:abstractNumId w:val="18"/>
  </w:num>
  <w:num w:numId="46" w16cid:durableId="1728382855">
    <w:abstractNumId w:val="47"/>
  </w:num>
  <w:num w:numId="47" w16cid:durableId="829753878">
    <w:abstractNumId w:val="19"/>
  </w:num>
  <w:num w:numId="48" w16cid:durableId="1379746559">
    <w:abstractNumId w:val="31"/>
  </w:num>
  <w:num w:numId="49" w16cid:durableId="854806184">
    <w:abstractNumId w:val="39"/>
  </w:num>
  <w:num w:numId="50" w16cid:durableId="401759788">
    <w:abstractNumId w:val="37"/>
  </w:num>
  <w:num w:numId="51" w16cid:durableId="2090611413">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trackRevisions/>
  <w:defaultTabStop w:val="1298"/>
  <w:hyphenationZone w:val="396"/>
  <w:doNotHyphenateCap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EEA"/>
    <w:rsid w:val="00000A75"/>
    <w:rsid w:val="00007044"/>
    <w:rsid w:val="000111D0"/>
    <w:rsid w:val="00011C9C"/>
    <w:rsid w:val="00011E57"/>
    <w:rsid w:val="00013D6B"/>
    <w:rsid w:val="00014E79"/>
    <w:rsid w:val="00015088"/>
    <w:rsid w:val="000239BB"/>
    <w:rsid w:val="000245DB"/>
    <w:rsid w:val="000248BB"/>
    <w:rsid w:val="0003265C"/>
    <w:rsid w:val="00032E8D"/>
    <w:rsid w:val="00042DB6"/>
    <w:rsid w:val="000442AB"/>
    <w:rsid w:val="0004438D"/>
    <w:rsid w:val="0004439D"/>
    <w:rsid w:val="00044972"/>
    <w:rsid w:val="00044D58"/>
    <w:rsid w:val="000516DC"/>
    <w:rsid w:val="00053DFE"/>
    <w:rsid w:val="000547CC"/>
    <w:rsid w:val="00055436"/>
    <w:rsid w:val="00055882"/>
    <w:rsid w:val="00060AC1"/>
    <w:rsid w:val="00061331"/>
    <w:rsid w:val="00062779"/>
    <w:rsid w:val="00062D5E"/>
    <w:rsid w:val="000643EB"/>
    <w:rsid w:val="00067D53"/>
    <w:rsid w:val="000721C6"/>
    <w:rsid w:val="00080125"/>
    <w:rsid w:val="00082F4B"/>
    <w:rsid w:val="00087048"/>
    <w:rsid w:val="000909A9"/>
    <w:rsid w:val="000919E2"/>
    <w:rsid w:val="00093749"/>
    <w:rsid w:val="000937C4"/>
    <w:rsid w:val="000943A0"/>
    <w:rsid w:val="00094C2A"/>
    <w:rsid w:val="000A6A1C"/>
    <w:rsid w:val="000B1C69"/>
    <w:rsid w:val="000B3448"/>
    <w:rsid w:val="000B4A54"/>
    <w:rsid w:val="000C2A47"/>
    <w:rsid w:val="000C33B5"/>
    <w:rsid w:val="000C35A5"/>
    <w:rsid w:val="000D1013"/>
    <w:rsid w:val="000D4709"/>
    <w:rsid w:val="000E1597"/>
    <w:rsid w:val="000E166F"/>
    <w:rsid w:val="000E4B84"/>
    <w:rsid w:val="000E655B"/>
    <w:rsid w:val="000E75A5"/>
    <w:rsid w:val="000F0C25"/>
    <w:rsid w:val="000F2374"/>
    <w:rsid w:val="000F4A98"/>
    <w:rsid w:val="000F624F"/>
    <w:rsid w:val="00100FB6"/>
    <w:rsid w:val="0010298F"/>
    <w:rsid w:val="00105EEB"/>
    <w:rsid w:val="001078BF"/>
    <w:rsid w:val="00110C97"/>
    <w:rsid w:val="001123F5"/>
    <w:rsid w:val="0011362C"/>
    <w:rsid w:val="0011561D"/>
    <w:rsid w:val="0011630D"/>
    <w:rsid w:val="00120534"/>
    <w:rsid w:val="0012214F"/>
    <w:rsid w:val="00122653"/>
    <w:rsid w:val="00125152"/>
    <w:rsid w:val="00126175"/>
    <w:rsid w:val="00127E3F"/>
    <w:rsid w:val="00130B34"/>
    <w:rsid w:val="0013256C"/>
    <w:rsid w:val="00136508"/>
    <w:rsid w:val="00141118"/>
    <w:rsid w:val="00141F96"/>
    <w:rsid w:val="001426BC"/>
    <w:rsid w:val="00143D87"/>
    <w:rsid w:val="00146CF6"/>
    <w:rsid w:val="00146F61"/>
    <w:rsid w:val="001512D1"/>
    <w:rsid w:val="00152EC7"/>
    <w:rsid w:val="00152F0B"/>
    <w:rsid w:val="00155252"/>
    <w:rsid w:val="00156419"/>
    <w:rsid w:val="001616F6"/>
    <w:rsid w:val="00163829"/>
    <w:rsid w:val="00165BA0"/>
    <w:rsid w:val="00170794"/>
    <w:rsid w:val="00173D43"/>
    <w:rsid w:val="00175472"/>
    <w:rsid w:val="0019211F"/>
    <w:rsid w:val="00194231"/>
    <w:rsid w:val="00195C95"/>
    <w:rsid w:val="001A044F"/>
    <w:rsid w:val="001B4FB1"/>
    <w:rsid w:val="001B732C"/>
    <w:rsid w:val="001C489C"/>
    <w:rsid w:val="001C67FC"/>
    <w:rsid w:val="001C7D9D"/>
    <w:rsid w:val="001E0755"/>
    <w:rsid w:val="001E290F"/>
    <w:rsid w:val="001E2C67"/>
    <w:rsid w:val="001E436D"/>
    <w:rsid w:val="001E5184"/>
    <w:rsid w:val="001F1062"/>
    <w:rsid w:val="001F2882"/>
    <w:rsid w:val="001F2E76"/>
    <w:rsid w:val="001F5A92"/>
    <w:rsid w:val="00200C5B"/>
    <w:rsid w:val="00203A9B"/>
    <w:rsid w:val="00205071"/>
    <w:rsid w:val="002105D8"/>
    <w:rsid w:val="002118E5"/>
    <w:rsid w:val="00211F11"/>
    <w:rsid w:val="002138F4"/>
    <w:rsid w:val="002155ED"/>
    <w:rsid w:val="002156B2"/>
    <w:rsid w:val="00215BF7"/>
    <w:rsid w:val="0022117A"/>
    <w:rsid w:val="002279DD"/>
    <w:rsid w:val="002306C6"/>
    <w:rsid w:val="00236486"/>
    <w:rsid w:val="00241625"/>
    <w:rsid w:val="0024764E"/>
    <w:rsid w:val="00252E51"/>
    <w:rsid w:val="00253A1C"/>
    <w:rsid w:val="00256C98"/>
    <w:rsid w:val="00257424"/>
    <w:rsid w:val="00257D27"/>
    <w:rsid w:val="0026023B"/>
    <w:rsid w:val="002653F7"/>
    <w:rsid w:val="002667B7"/>
    <w:rsid w:val="00274209"/>
    <w:rsid w:val="002773FB"/>
    <w:rsid w:val="002823B8"/>
    <w:rsid w:val="0028338F"/>
    <w:rsid w:val="00283E82"/>
    <w:rsid w:val="00285144"/>
    <w:rsid w:val="00287F84"/>
    <w:rsid w:val="00290B1F"/>
    <w:rsid w:val="00290BD0"/>
    <w:rsid w:val="00290F20"/>
    <w:rsid w:val="002935EA"/>
    <w:rsid w:val="00295C30"/>
    <w:rsid w:val="00296472"/>
    <w:rsid w:val="00297A4B"/>
    <w:rsid w:val="002A0724"/>
    <w:rsid w:val="002A0DB7"/>
    <w:rsid w:val="002A6013"/>
    <w:rsid w:val="002B0239"/>
    <w:rsid w:val="002B3FC2"/>
    <w:rsid w:val="002C02FF"/>
    <w:rsid w:val="002C2ABB"/>
    <w:rsid w:val="002C7B08"/>
    <w:rsid w:val="002E0F31"/>
    <w:rsid w:val="002E2648"/>
    <w:rsid w:val="002E3907"/>
    <w:rsid w:val="002E4FE4"/>
    <w:rsid w:val="002F20E5"/>
    <w:rsid w:val="002F42A6"/>
    <w:rsid w:val="002F52D8"/>
    <w:rsid w:val="002F6CF4"/>
    <w:rsid w:val="003020F5"/>
    <w:rsid w:val="003047DC"/>
    <w:rsid w:val="00306BBF"/>
    <w:rsid w:val="003156AB"/>
    <w:rsid w:val="00317589"/>
    <w:rsid w:val="0031791D"/>
    <w:rsid w:val="00321861"/>
    <w:rsid w:val="003233C9"/>
    <w:rsid w:val="0032381D"/>
    <w:rsid w:val="00325AE1"/>
    <w:rsid w:val="00325B13"/>
    <w:rsid w:val="003306F6"/>
    <w:rsid w:val="00330954"/>
    <w:rsid w:val="00330D73"/>
    <w:rsid w:val="00331AF8"/>
    <w:rsid w:val="00333D52"/>
    <w:rsid w:val="0033720D"/>
    <w:rsid w:val="0033784C"/>
    <w:rsid w:val="003379B7"/>
    <w:rsid w:val="00342727"/>
    <w:rsid w:val="00342A06"/>
    <w:rsid w:val="00343AF5"/>
    <w:rsid w:val="003515E0"/>
    <w:rsid w:val="00354797"/>
    <w:rsid w:val="00356C61"/>
    <w:rsid w:val="00357F8D"/>
    <w:rsid w:val="00361377"/>
    <w:rsid w:val="00362FB5"/>
    <w:rsid w:val="00363228"/>
    <w:rsid w:val="0037285F"/>
    <w:rsid w:val="00372A68"/>
    <w:rsid w:val="00374A9C"/>
    <w:rsid w:val="00375B70"/>
    <w:rsid w:val="00381F30"/>
    <w:rsid w:val="003853F5"/>
    <w:rsid w:val="00391CA9"/>
    <w:rsid w:val="00395113"/>
    <w:rsid w:val="003A25A7"/>
    <w:rsid w:val="003A416A"/>
    <w:rsid w:val="003A7AEA"/>
    <w:rsid w:val="003B0B2E"/>
    <w:rsid w:val="003B14A5"/>
    <w:rsid w:val="003B1505"/>
    <w:rsid w:val="003B4301"/>
    <w:rsid w:val="003B7129"/>
    <w:rsid w:val="003B7EEA"/>
    <w:rsid w:val="003C6A94"/>
    <w:rsid w:val="003C73B0"/>
    <w:rsid w:val="003D064E"/>
    <w:rsid w:val="003D4065"/>
    <w:rsid w:val="003D6305"/>
    <w:rsid w:val="003D7F85"/>
    <w:rsid w:val="003E2CFF"/>
    <w:rsid w:val="003E4BE5"/>
    <w:rsid w:val="003E7758"/>
    <w:rsid w:val="003F0634"/>
    <w:rsid w:val="003F13FF"/>
    <w:rsid w:val="003F435F"/>
    <w:rsid w:val="003F4421"/>
    <w:rsid w:val="003F7A39"/>
    <w:rsid w:val="0040092A"/>
    <w:rsid w:val="00401568"/>
    <w:rsid w:val="00401DB9"/>
    <w:rsid w:val="00402B09"/>
    <w:rsid w:val="0040722F"/>
    <w:rsid w:val="00411ABC"/>
    <w:rsid w:val="00415645"/>
    <w:rsid w:val="00416301"/>
    <w:rsid w:val="0041699B"/>
    <w:rsid w:val="00417A1F"/>
    <w:rsid w:val="0042173F"/>
    <w:rsid w:val="0043162C"/>
    <w:rsid w:val="00432928"/>
    <w:rsid w:val="00440512"/>
    <w:rsid w:val="0044069B"/>
    <w:rsid w:val="00442527"/>
    <w:rsid w:val="00443545"/>
    <w:rsid w:val="00447569"/>
    <w:rsid w:val="00450BE4"/>
    <w:rsid w:val="004523C7"/>
    <w:rsid w:val="00454365"/>
    <w:rsid w:val="004551B6"/>
    <w:rsid w:val="0045664E"/>
    <w:rsid w:val="0045772E"/>
    <w:rsid w:val="00467455"/>
    <w:rsid w:val="004676EB"/>
    <w:rsid w:val="00470821"/>
    <w:rsid w:val="00472DC1"/>
    <w:rsid w:val="00475B00"/>
    <w:rsid w:val="00483108"/>
    <w:rsid w:val="00484611"/>
    <w:rsid w:val="004848FD"/>
    <w:rsid w:val="00487531"/>
    <w:rsid w:val="00487A1F"/>
    <w:rsid w:val="00490EC4"/>
    <w:rsid w:val="004965D1"/>
    <w:rsid w:val="00496D59"/>
    <w:rsid w:val="00497045"/>
    <w:rsid w:val="004A0904"/>
    <w:rsid w:val="004A0DCE"/>
    <w:rsid w:val="004A4B7B"/>
    <w:rsid w:val="004A52A5"/>
    <w:rsid w:val="004B5712"/>
    <w:rsid w:val="004C0554"/>
    <w:rsid w:val="004C46A6"/>
    <w:rsid w:val="004C6A38"/>
    <w:rsid w:val="004D2B55"/>
    <w:rsid w:val="004D5439"/>
    <w:rsid w:val="004D5E19"/>
    <w:rsid w:val="004D5F49"/>
    <w:rsid w:val="004D6916"/>
    <w:rsid w:val="004E1F3C"/>
    <w:rsid w:val="004E247C"/>
    <w:rsid w:val="004F2038"/>
    <w:rsid w:val="004F37FC"/>
    <w:rsid w:val="004F655D"/>
    <w:rsid w:val="005004D0"/>
    <w:rsid w:val="00501846"/>
    <w:rsid w:val="00503582"/>
    <w:rsid w:val="00503834"/>
    <w:rsid w:val="0050531F"/>
    <w:rsid w:val="005056BB"/>
    <w:rsid w:val="0051098A"/>
    <w:rsid w:val="00511EDB"/>
    <w:rsid w:val="00512ED9"/>
    <w:rsid w:val="005138BF"/>
    <w:rsid w:val="005140E4"/>
    <w:rsid w:val="005141C6"/>
    <w:rsid w:val="005156D6"/>
    <w:rsid w:val="00515A3C"/>
    <w:rsid w:val="00515E88"/>
    <w:rsid w:val="00522B68"/>
    <w:rsid w:val="00522DB2"/>
    <w:rsid w:val="00522EC2"/>
    <w:rsid w:val="005252FB"/>
    <w:rsid w:val="005324C8"/>
    <w:rsid w:val="0054079A"/>
    <w:rsid w:val="0054151F"/>
    <w:rsid w:val="00541942"/>
    <w:rsid w:val="00545256"/>
    <w:rsid w:val="00550F67"/>
    <w:rsid w:val="005527C8"/>
    <w:rsid w:val="00554302"/>
    <w:rsid w:val="00561B68"/>
    <w:rsid w:val="00564534"/>
    <w:rsid w:val="005675D1"/>
    <w:rsid w:val="00573704"/>
    <w:rsid w:val="00576C35"/>
    <w:rsid w:val="00582636"/>
    <w:rsid w:val="0058411B"/>
    <w:rsid w:val="00592948"/>
    <w:rsid w:val="005A498B"/>
    <w:rsid w:val="005A4AA3"/>
    <w:rsid w:val="005B0EB8"/>
    <w:rsid w:val="005B465F"/>
    <w:rsid w:val="005B64E9"/>
    <w:rsid w:val="005B6B90"/>
    <w:rsid w:val="005C1173"/>
    <w:rsid w:val="005C246A"/>
    <w:rsid w:val="005C4033"/>
    <w:rsid w:val="005C528E"/>
    <w:rsid w:val="005C5AE6"/>
    <w:rsid w:val="005D1905"/>
    <w:rsid w:val="005E06AC"/>
    <w:rsid w:val="005E0A07"/>
    <w:rsid w:val="005E3E76"/>
    <w:rsid w:val="005E70F0"/>
    <w:rsid w:val="005F6C15"/>
    <w:rsid w:val="0060027C"/>
    <w:rsid w:val="006023D9"/>
    <w:rsid w:val="00605E83"/>
    <w:rsid w:val="00607FC2"/>
    <w:rsid w:val="0061154F"/>
    <w:rsid w:val="00612CCE"/>
    <w:rsid w:val="00613C94"/>
    <w:rsid w:val="006169F8"/>
    <w:rsid w:val="00617183"/>
    <w:rsid w:val="00621F16"/>
    <w:rsid w:val="00622338"/>
    <w:rsid w:val="00623DBA"/>
    <w:rsid w:val="00624033"/>
    <w:rsid w:val="00624941"/>
    <w:rsid w:val="00627404"/>
    <w:rsid w:val="00633150"/>
    <w:rsid w:val="00636884"/>
    <w:rsid w:val="006372B5"/>
    <w:rsid w:val="00642846"/>
    <w:rsid w:val="006429B1"/>
    <w:rsid w:val="00642CB9"/>
    <w:rsid w:val="0064324F"/>
    <w:rsid w:val="006454FD"/>
    <w:rsid w:val="00646ACB"/>
    <w:rsid w:val="00647FDF"/>
    <w:rsid w:val="00655A62"/>
    <w:rsid w:val="00655F82"/>
    <w:rsid w:val="00656C50"/>
    <w:rsid w:val="00662CC1"/>
    <w:rsid w:val="00663499"/>
    <w:rsid w:val="006674B4"/>
    <w:rsid w:val="006720CE"/>
    <w:rsid w:val="006724AB"/>
    <w:rsid w:val="006757B1"/>
    <w:rsid w:val="006765AB"/>
    <w:rsid w:val="006804FC"/>
    <w:rsid w:val="006815EE"/>
    <w:rsid w:val="0068454C"/>
    <w:rsid w:val="00684867"/>
    <w:rsid w:val="00684A91"/>
    <w:rsid w:val="00687595"/>
    <w:rsid w:val="0068776A"/>
    <w:rsid w:val="00693A4E"/>
    <w:rsid w:val="006A436C"/>
    <w:rsid w:val="006A6061"/>
    <w:rsid w:val="006A7332"/>
    <w:rsid w:val="006B00C4"/>
    <w:rsid w:val="006B3F35"/>
    <w:rsid w:val="006B4DE9"/>
    <w:rsid w:val="006B596C"/>
    <w:rsid w:val="006C61A9"/>
    <w:rsid w:val="006C6F23"/>
    <w:rsid w:val="006D2826"/>
    <w:rsid w:val="006D78E0"/>
    <w:rsid w:val="006E1833"/>
    <w:rsid w:val="006E2C23"/>
    <w:rsid w:val="006E33D4"/>
    <w:rsid w:val="006E5C6C"/>
    <w:rsid w:val="006E7C1C"/>
    <w:rsid w:val="006F0FE9"/>
    <w:rsid w:val="006F211A"/>
    <w:rsid w:val="006F373A"/>
    <w:rsid w:val="006F6137"/>
    <w:rsid w:val="00712453"/>
    <w:rsid w:val="007134E6"/>
    <w:rsid w:val="00714905"/>
    <w:rsid w:val="007179F3"/>
    <w:rsid w:val="007203A8"/>
    <w:rsid w:val="007204C7"/>
    <w:rsid w:val="00721161"/>
    <w:rsid w:val="00721C0B"/>
    <w:rsid w:val="007256A9"/>
    <w:rsid w:val="00727AFC"/>
    <w:rsid w:val="00732B37"/>
    <w:rsid w:val="0074206F"/>
    <w:rsid w:val="00757DB0"/>
    <w:rsid w:val="00762671"/>
    <w:rsid w:val="00762BBD"/>
    <w:rsid w:val="00764B80"/>
    <w:rsid w:val="00764EBA"/>
    <w:rsid w:val="007657DE"/>
    <w:rsid w:val="00765DD9"/>
    <w:rsid w:val="0076688E"/>
    <w:rsid w:val="00772C6E"/>
    <w:rsid w:val="0078504C"/>
    <w:rsid w:val="0079034C"/>
    <w:rsid w:val="00790904"/>
    <w:rsid w:val="007915C4"/>
    <w:rsid w:val="00792EE4"/>
    <w:rsid w:val="007931F3"/>
    <w:rsid w:val="00793A45"/>
    <w:rsid w:val="00794B5C"/>
    <w:rsid w:val="007A01A9"/>
    <w:rsid w:val="007A1346"/>
    <w:rsid w:val="007A1F25"/>
    <w:rsid w:val="007A21AE"/>
    <w:rsid w:val="007B079E"/>
    <w:rsid w:val="007B54D7"/>
    <w:rsid w:val="007B77F1"/>
    <w:rsid w:val="007C0785"/>
    <w:rsid w:val="007C0D30"/>
    <w:rsid w:val="007C0E9F"/>
    <w:rsid w:val="007C21D5"/>
    <w:rsid w:val="007C74F0"/>
    <w:rsid w:val="007C7F80"/>
    <w:rsid w:val="007D0756"/>
    <w:rsid w:val="007D2416"/>
    <w:rsid w:val="007D51C1"/>
    <w:rsid w:val="007E27DF"/>
    <w:rsid w:val="007E4580"/>
    <w:rsid w:val="007E6BE2"/>
    <w:rsid w:val="007F1775"/>
    <w:rsid w:val="007F3FB2"/>
    <w:rsid w:val="007F4629"/>
    <w:rsid w:val="007F7747"/>
    <w:rsid w:val="00802381"/>
    <w:rsid w:val="008033B1"/>
    <w:rsid w:val="008040DB"/>
    <w:rsid w:val="00805AF1"/>
    <w:rsid w:val="008079CA"/>
    <w:rsid w:val="00811054"/>
    <w:rsid w:val="00812368"/>
    <w:rsid w:val="008125EA"/>
    <w:rsid w:val="00820D83"/>
    <w:rsid w:val="008336E8"/>
    <w:rsid w:val="008406AD"/>
    <w:rsid w:val="00844AF3"/>
    <w:rsid w:val="00845EE4"/>
    <w:rsid w:val="00851288"/>
    <w:rsid w:val="00851D11"/>
    <w:rsid w:val="008560F1"/>
    <w:rsid w:val="00856E18"/>
    <w:rsid w:val="008578FF"/>
    <w:rsid w:val="00860009"/>
    <w:rsid w:val="00860B6B"/>
    <w:rsid w:val="00861077"/>
    <w:rsid w:val="0086213D"/>
    <w:rsid w:val="00863479"/>
    <w:rsid w:val="008674D9"/>
    <w:rsid w:val="008741F9"/>
    <w:rsid w:val="008855D1"/>
    <w:rsid w:val="00885CBF"/>
    <w:rsid w:val="00886FA2"/>
    <w:rsid w:val="00890C3C"/>
    <w:rsid w:val="00893DC9"/>
    <w:rsid w:val="008A0026"/>
    <w:rsid w:val="008A3BD7"/>
    <w:rsid w:val="008A5735"/>
    <w:rsid w:val="008A582B"/>
    <w:rsid w:val="008A774D"/>
    <w:rsid w:val="008B06BE"/>
    <w:rsid w:val="008B7261"/>
    <w:rsid w:val="008B7B91"/>
    <w:rsid w:val="008C3142"/>
    <w:rsid w:val="008C43EB"/>
    <w:rsid w:val="008C5135"/>
    <w:rsid w:val="008C58D5"/>
    <w:rsid w:val="008D3466"/>
    <w:rsid w:val="008D518B"/>
    <w:rsid w:val="008E128A"/>
    <w:rsid w:val="008E2ECD"/>
    <w:rsid w:val="008E3793"/>
    <w:rsid w:val="008E37F8"/>
    <w:rsid w:val="008E5F6C"/>
    <w:rsid w:val="008E7560"/>
    <w:rsid w:val="008F405B"/>
    <w:rsid w:val="008F7DC2"/>
    <w:rsid w:val="00901131"/>
    <w:rsid w:val="0090161E"/>
    <w:rsid w:val="00902D58"/>
    <w:rsid w:val="00903E5E"/>
    <w:rsid w:val="0091684C"/>
    <w:rsid w:val="00917596"/>
    <w:rsid w:val="00921906"/>
    <w:rsid w:val="009220D5"/>
    <w:rsid w:val="00925879"/>
    <w:rsid w:val="00931A04"/>
    <w:rsid w:val="00934925"/>
    <w:rsid w:val="00936A76"/>
    <w:rsid w:val="00937F5D"/>
    <w:rsid w:val="009412DC"/>
    <w:rsid w:val="0095298E"/>
    <w:rsid w:val="009554F2"/>
    <w:rsid w:val="00957284"/>
    <w:rsid w:val="00957D79"/>
    <w:rsid w:val="00962C89"/>
    <w:rsid w:val="00964DA6"/>
    <w:rsid w:val="00964DB1"/>
    <w:rsid w:val="009721AF"/>
    <w:rsid w:val="00973268"/>
    <w:rsid w:val="00974A41"/>
    <w:rsid w:val="0097514C"/>
    <w:rsid w:val="009814FB"/>
    <w:rsid w:val="00981CA4"/>
    <w:rsid w:val="00987F57"/>
    <w:rsid w:val="009902B1"/>
    <w:rsid w:val="009914B8"/>
    <w:rsid w:val="00993571"/>
    <w:rsid w:val="009944E0"/>
    <w:rsid w:val="009A4627"/>
    <w:rsid w:val="009A7806"/>
    <w:rsid w:val="009B4BA8"/>
    <w:rsid w:val="009B6B51"/>
    <w:rsid w:val="009B7586"/>
    <w:rsid w:val="009B75A3"/>
    <w:rsid w:val="009C7956"/>
    <w:rsid w:val="009D1720"/>
    <w:rsid w:val="009D2C2F"/>
    <w:rsid w:val="009D4C56"/>
    <w:rsid w:val="009D6AAE"/>
    <w:rsid w:val="009E18C3"/>
    <w:rsid w:val="009E633F"/>
    <w:rsid w:val="009E7F43"/>
    <w:rsid w:val="009F0A77"/>
    <w:rsid w:val="009F390E"/>
    <w:rsid w:val="00A007F0"/>
    <w:rsid w:val="00A02785"/>
    <w:rsid w:val="00A03094"/>
    <w:rsid w:val="00A03DAB"/>
    <w:rsid w:val="00A07CA8"/>
    <w:rsid w:val="00A12640"/>
    <w:rsid w:val="00A14B00"/>
    <w:rsid w:val="00A17AD8"/>
    <w:rsid w:val="00A17FBD"/>
    <w:rsid w:val="00A23A71"/>
    <w:rsid w:val="00A246C5"/>
    <w:rsid w:val="00A32119"/>
    <w:rsid w:val="00A339C2"/>
    <w:rsid w:val="00A36471"/>
    <w:rsid w:val="00A36C6A"/>
    <w:rsid w:val="00A43C41"/>
    <w:rsid w:val="00A4527D"/>
    <w:rsid w:val="00A53B74"/>
    <w:rsid w:val="00A53F67"/>
    <w:rsid w:val="00A562E5"/>
    <w:rsid w:val="00A57D98"/>
    <w:rsid w:val="00A646A7"/>
    <w:rsid w:val="00A72622"/>
    <w:rsid w:val="00A77720"/>
    <w:rsid w:val="00A80A1B"/>
    <w:rsid w:val="00A8330F"/>
    <w:rsid w:val="00A8494F"/>
    <w:rsid w:val="00A900B9"/>
    <w:rsid w:val="00A91041"/>
    <w:rsid w:val="00A918BD"/>
    <w:rsid w:val="00A93C08"/>
    <w:rsid w:val="00A93F9F"/>
    <w:rsid w:val="00A9565D"/>
    <w:rsid w:val="00A957EE"/>
    <w:rsid w:val="00A96619"/>
    <w:rsid w:val="00AB6C47"/>
    <w:rsid w:val="00AC0B99"/>
    <w:rsid w:val="00AC59B4"/>
    <w:rsid w:val="00AD59D4"/>
    <w:rsid w:val="00AE7235"/>
    <w:rsid w:val="00AF340C"/>
    <w:rsid w:val="00AF3940"/>
    <w:rsid w:val="00AF5B3C"/>
    <w:rsid w:val="00B043BF"/>
    <w:rsid w:val="00B07AD7"/>
    <w:rsid w:val="00B117B1"/>
    <w:rsid w:val="00B1184B"/>
    <w:rsid w:val="00B1199E"/>
    <w:rsid w:val="00B11C69"/>
    <w:rsid w:val="00B154A4"/>
    <w:rsid w:val="00B23832"/>
    <w:rsid w:val="00B26B5D"/>
    <w:rsid w:val="00B3401B"/>
    <w:rsid w:val="00B341A5"/>
    <w:rsid w:val="00B4145D"/>
    <w:rsid w:val="00B4610D"/>
    <w:rsid w:val="00B53014"/>
    <w:rsid w:val="00B53A17"/>
    <w:rsid w:val="00B53C7F"/>
    <w:rsid w:val="00B615AC"/>
    <w:rsid w:val="00B616AE"/>
    <w:rsid w:val="00B62DE0"/>
    <w:rsid w:val="00B64BDC"/>
    <w:rsid w:val="00B64C85"/>
    <w:rsid w:val="00B675A9"/>
    <w:rsid w:val="00B745D8"/>
    <w:rsid w:val="00B74C41"/>
    <w:rsid w:val="00B80A94"/>
    <w:rsid w:val="00B818F0"/>
    <w:rsid w:val="00B81DA9"/>
    <w:rsid w:val="00B82532"/>
    <w:rsid w:val="00B84CC4"/>
    <w:rsid w:val="00B85C14"/>
    <w:rsid w:val="00B90363"/>
    <w:rsid w:val="00B92748"/>
    <w:rsid w:val="00B93FFA"/>
    <w:rsid w:val="00B946B6"/>
    <w:rsid w:val="00B9596B"/>
    <w:rsid w:val="00BA0C32"/>
    <w:rsid w:val="00BB1F98"/>
    <w:rsid w:val="00BB280D"/>
    <w:rsid w:val="00BB34E5"/>
    <w:rsid w:val="00BB4471"/>
    <w:rsid w:val="00BB4857"/>
    <w:rsid w:val="00BB5DCE"/>
    <w:rsid w:val="00BB766A"/>
    <w:rsid w:val="00BC0360"/>
    <w:rsid w:val="00BC2C28"/>
    <w:rsid w:val="00BC2CAE"/>
    <w:rsid w:val="00BC4CB2"/>
    <w:rsid w:val="00BC5A7A"/>
    <w:rsid w:val="00BC6AA0"/>
    <w:rsid w:val="00BD2A3B"/>
    <w:rsid w:val="00BD3376"/>
    <w:rsid w:val="00BE35CB"/>
    <w:rsid w:val="00BE5449"/>
    <w:rsid w:val="00BF08C4"/>
    <w:rsid w:val="00BF76DB"/>
    <w:rsid w:val="00C01C74"/>
    <w:rsid w:val="00C04192"/>
    <w:rsid w:val="00C14292"/>
    <w:rsid w:val="00C210E4"/>
    <w:rsid w:val="00C23634"/>
    <w:rsid w:val="00C236B1"/>
    <w:rsid w:val="00C24A80"/>
    <w:rsid w:val="00C26CF7"/>
    <w:rsid w:val="00C33953"/>
    <w:rsid w:val="00C339F2"/>
    <w:rsid w:val="00C3418A"/>
    <w:rsid w:val="00C37B32"/>
    <w:rsid w:val="00C42853"/>
    <w:rsid w:val="00C4414F"/>
    <w:rsid w:val="00C45295"/>
    <w:rsid w:val="00C46366"/>
    <w:rsid w:val="00C464EF"/>
    <w:rsid w:val="00C5187E"/>
    <w:rsid w:val="00C52BED"/>
    <w:rsid w:val="00C53DFB"/>
    <w:rsid w:val="00C5445B"/>
    <w:rsid w:val="00C55370"/>
    <w:rsid w:val="00C55D8C"/>
    <w:rsid w:val="00C57646"/>
    <w:rsid w:val="00C6074A"/>
    <w:rsid w:val="00C60A92"/>
    <w:rsid w:val="00C60CC8"/>
    <w:rsid w:val="00C648F0"/>
    <w:rsid w:val="00C64A2A"/>
    <w:rsid w:val="00C6506D"/>
    <w:rsid w:val="00C654AD"/>
    <w:rsid w:val="00C75905"/>
    <w:rsid w:val="00C7611D"/>
    <w:rsid w:val="00C77BF5"/>
    <w:rsid w:val="00C81056"/>
    <w:rsid w:val="00C81D56"/>
    <w:rsid w:val="00C82416"/>
    <w:rsid w:val="00C85B1B"/>
    <w:rsid w:val="00C87789"/>
    <w:rsid w:val="00C949DD"/>
    <w:rsid w:val="00CA4100"/>
    <w:rsid w:val="00CA524F"/>
    <w:rsid w:val="00CA7F28"/>
    <w:rsid w:val="00CB0ACB"/>
    <w:rsid w:val="00CB1594"/>
    <w:rsid w:val="00CB477B"/>
    <w:rsid w:val="00CB683D"/>
    <w:rsid w:val="00CB6E39"/>
    <w:rsid w:val="00CB7F57"/>
    <w:rsid w:val="00CD3C1B"/>
    <w:rsid w:val="00CD5276"/>
    <w:rsid w:val="00CE2306"/>
    <w:rsid w:val="00CE3007"/>
    <w:rsid w:val="00CE5220"/>
    <w:rsid w:val="00CE61D8"/>
    <w:rsid w:val="00CF100F"/>
    <w:rsid w:val="00CF1089"/>
    <w:rsid w:val="00CF260E"/>
    <w:rsid w:val="00D00E91"/>
    <w:rsid w:val="00D02958"/>
    <w:rsid w:val="00D151DB"/>
    <w:rsid w:val="00D15C0B"/>
    <w:rsid w:val="00D167E9"/>
    <w:rsid w:val="00D17A30"/>
    <w:rsid w:val="00D244D0"/>
    <w:rsid w:val="00D25687"/>
    <w:rsid w:val="00D26107"/>
    <w:rsid w:val="00D31F0B"/>
    <w:rsid w:val="00D320D8"/>
    <w:rsid w:val="00D32769"/>
    <w:rsid w:val="00D33E8F"/>
    <w:rsid w:val="00D40DCB"/>
    <w:rsid w:val="00D464FD"/>
    <w:rsid w:val="00D5018F"/>
    <w:rsid w:val="00D54C24"/>
    <w:rsid w:val="00D550FC"/>
    <w:rsid w:val="00D562F2"/>
    <w:rsid w:val="00D63299"/>
    <w:rsid w:val="00D75082"/>
    <w:rsid w:val="00D75B3A"/>
    <w:rsid w:val="00D7723C"/>
    <w:rsid w:val="00D803AD"/>
    <w:rsid w:val="00D82446"/>
    <w:rsid w:val="00D8304A"/>
    <w:rsid w:val="00D869D0"/>
    <w:rsid w:val="00D86D02"/>
    <w:rsid w:val="00D90879"/>
    <w:rsid w:val="00D92274"/>
    <w:rsid w:val="00D92486"/>
    <w:rsid w:val="00D94B51"/>
    <w:rsid w:val="00D96A21"/>
    <w:rsid w:val="00DA040D"/>
    <w:rsid w:val="00DA0C4B"/>
    <w:rsid w:val="00DA4382"/>
    <w:rsid w:val="00DA6680"/>
    <w:rsid w:val="00DA67CA"/>
    <w:rsid w:val="00DA6810"/>
    <w:rsid w:val="00DA7A7F"/>
    <w:rsid w:val="00DB0A36"/>
    <w:rsid w:val="00DB355A"/>
    <w:rsid w:val="00DB4C53"/>
    <w:rsid w:val="00DC2328"/>
    <w:rsid w:val="00DC2C10"/>
    <w:rsid w:val="00DC6C6B"/>
    <w:rsid w:val="00DD0962"/>
    <w:rsid w:val="00DD212E"/>
    <w:rsid w:val="00DD3E8E"/>
    <w:rsid w:val="00DD42EC"/>
    <w:rsid w:val="00DD64B2"/>
    <w:rsid w:val="00DE67DD"/>
    <w:rsid w:val="00DE7BD3"/>
    <w:rsid w:val="00DF38E0"/>
    <w:rsid w:val="00DF3FB4"/>
    <w:rsid w:val="00E00E9B"/>
    <w:rsid w:val="00E01AC3"/>
    <w:rsid w:val="00E0346D"/>
    <w:rsid w:val="00E038DB"/>
    <w:rsid w:val="00E03BDA"/>
    <w:rsid w:val="00E07EC0"/>
    <w:rsid w:val="00E13724"/>
    <w:rsid w:val="00E15610"/>
    <w:rsid w:val="00E15860"/>
    <w:rsid w:val="00E15995"/>
    <w:rsid w:val="00E15BB8"/>
    <w:rsid w:val="00E15D5E"/>
    <w:rsid w:val="00E15EA7"/>
    <w:rsid w:val="00E1660B"/>
    <w:rsid w:val="00E17CEB"/>
    <w:rsid w:val="00E20476"/>
    <w:rsid w:val="00E212F6"/>
    <w:rsid w:val="00E21610"/>
    <w:rsid w:val="00E22D23"/>
    <w:rsid w:val="00E23874"/>
    <w:rsid w:val="00E23F9E"/>
    <w:rsid w:val="00E2485B"/>
    <w:rsid w:val="00E25377"/>
    <w:rsid w:val="00E258AB"/>
    <w:rsid w:val="00E270F9"/>
    <w:rsid w:val="00E27474"/>
    <w:rsid w:val="00E32055"/>
    <w:rsid w:val="00E34690"/>
    <w:rsid w:val="00E422FC"/>
    <w:rsid w:val="00E433B2"/>
    <w:rsid w:val="00E46815"/>
    <w:rsid w:val="00E47E01"/>
    <w:rsid w:val="00E53707"/>
    <w:rsid w:val="00E556FE"/>
    <w:rsid w:val="00E60952"/>
    <w:rsid w:val="00E71F15"/>
    <w:rsid w:val="00E7592E"/>
    <w:rsid w:val="00E8180C"/>
    <w:rsid w:val="00E82C92"/>
    <w:rsid w:val="00E8526F"/>
    <w:rsid w:val="00E92FE0"/>
    <w:rsid w:val="00E938E5"/>
    <w:rsid w:val="00E94AF5"/>
    <w:rsid w:val="00EA2FE3"/>
    <w:rsid w:val="00EB437D"/>
    <w:rsid w:val="00EC2A61"/>
    <w:rsid w:val="00EC4C5C"/>
    <w:rsid w:val="00ED0B72"/>
    <w:rsid w:val="00ED1254"/>
    <w:rsid w:val="00ED539B"/>
    <w:rsid w:val="00ED7420"/>
    <w:rsid w:val="00EE0100"/>
    <w:rsid w:val="00EE0C09"/>
    <w:rsid w:val="00EE5602"/>
    <w:rsid w:val="00EF0F1D"/>
    <w:rsid w:val="00EF1C40"/>
    <w:rsid w:val="00EF43DD"/>
    <w:rsid w:val="00F01CB2"/>
    <w:rsid w:val="00F02289"/>
    <w:rsid w:val="00F032D1"/>
    <w:rsid w:val="00F07CC1"/>
    <w:rsid w:val="00F103F0"/>
    <w:rsid w:val="00F10D2D"/>
    <w:rsid w:val="00F11386"/>
    <w:rsid w:val="00F13AF9"/>
    <w:rsid w:val="00F2527F"/>
    <w:rsid w:val="00F26598"/>
    <w:rsid w:val="00F306F6"/>
    <w:rsid w:val="00F340FD"/>
    <w:rsid w:val="00F34E15"/>
    <w:rsid w:val="00F36567"/>
    <w:rsid w:val="00F37355"/>
    <w:rsid w:val="00F409BA"/>
    <w:rsid w:val="00F41914"/>
    <w:rsid w:val="00F42DD5"/>
    <w:rsid w:val="00F45BD4"/>
    <w:rsid w:val="00F469D1"/>
    <w:rsid w:val="00F52EC3"/>
    <w:rsid w:val="00F5308F"/>
    <w:rsid w:val="00F55F97"/>
    <w:rsid w:val="00F57B2A"/>
    <w:rsid w:val="00F627FD"/>
    <w:rsid w:val="00F62D4B"/>
    <w:rsid w:val="00F67210"/>
    <w:rsid w:val="00F70571"/>
    <w:rsid w:val="00F7151E"/>
    <w:rsid w:val="00F7363F"/>
    <w:rsid w:val="00F736ED"/>
    <w:rsid w:val="00F74C01"/>
    <w:rsid w:val="00F7529A"/>
    <w:rsid w:val="00F753C0"/>
    <w:rsid w:val="00F767FE"/>
    <w:rsid w:val="00F76FA7"/>
    <w:rsid w:val="00F84541"/>
    <w:rsid w:val="00F86888"/>
    <w:rsid w:val="00F87A13"/>
    <w:rsid w:val="00F9031B"/>
    <w:rsid w:val="00F910CD"/>
    <w:rsid w:val="00F95197"/>
    <w:rsid w:val="00F95391"/>
    <w:rsid w:val="00F97F23"/>
    <w:rsid w:val="00FB0A32"/>
    <w:rsid w:val="00FB42E9"/>
    <w:rsid w:val="00FB66AB"/>
    <w:rsid w:val="00FB6E0A"/>
    <w:rsid w:val="00FC2642"/>
    <w:rsid w:val="00FC28D1"/>
    <w:rsid w:val="00FD213C"/>
    <w:rsid w:val="00FD3596"/>
    <w:rsid w:val="00FD407C"/>
    <w:rsid w:val="00FD4EC5"/>
    <w:rsid w:val="00FD6046"/>
    <w:rsid w:val="00FD6653"/>
    <w:rsid w:val="00FE0CBE"/>
    <w:rsid w:val="00FE11C3"/>
    <w:rsid w:val="00FE2DAF"/>
    <w:rsid w:val="00FE37D2"/>
    <w:rsid w:val="00FF0A57"/>
    <w:rsid w:val="00FF29C6"/>
    <w:rsid w:val="00FF5F9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26EE5"/>
  <w15:docId w15:val="{479F0F19-D641-4A09-B397-E45BB0E4D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uiPriority="9"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43AF5"/>
  </w:style>
  <w:style w:type="paragraph" w:styleId="Antrat2">
    <w:name w:val="heading 2"/>
    <w:basedOn w:val="prastasis"/>
    <w:link w:val="Antrat2Diagrama"/>
    <w:uiPriority w:val="9"/>
    <w:qFormat/>
    <w:rsid w:val="00472DC1"/>
    <w:pPr>
      <w:spacing w:before="100" w:beforeAutospacing="1" w:after="100" w:afterAutospacing="1"/>
      <w:outlineLvl w:val="1"/>
    </w:pPr>
    <w:rPr>
      <w:b/>
      <w:bCs/>
      <w:sz w:val="36"/>
      <w:szCs w:val="3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375B70"/>
    <w:rPr>
      <w:color w:val="808080"/>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2"/>
    <w:basedOn w:val="prastasis"/>
    <w:link w:val="SraopastraipaDiagrama"/>
    <w:uiPriority w:val="34"/>
    <w:qFormat/>
    <w:rsid w:val="00F34E15"/>
    <w:pPr>
      <w:ind w:left="720"/>
      <w:contextualSpacing/>
    </w:pPr>
  </w:style>
  <w:style w:type="character" w:styleId="Komentaronuoroda">
    <w:name w:val="annotation reference"/>
    <w:basedOn w:val="Numatytasispastraiposriftas"/>
    <w:semiHidden/>
    <w:unhideWhenUsed/>
    <w:rsid w:val="00962C89"/>
    <w:rPr>
      <w:sz w:val="16"/>
      <w:szCs w:val="16"/>
    </w:rPr>
  </w:style>
  <w:style w:type="paragraph" w:styleId="Komentarotekstas">
    <w:name w:val="annotation text"/>
    <w:basedOn w:val="prastasis"/>
    <w:link w:val="KomentarotekstasDiagrama"/>
    <w:unhideWhenUsed/>
    <w:rsid w:val="00962C89"/>
    <w:rPr>
      <w:sz w:val="20"/>
    </w:rPr>
  </w:style>
  <w:style w:type="character" w:customStyle="1" w:styleId="KomentarotekstasDiagrama">
    <w:name w:val="Komentaro tekstas Diagrama"/>
    <w:basedOn w:val="Numatytasispastraiposriftas"/>
    <w:link w:val="Komentarotekstas"/>
    <w:rsid w:val="00962C89"/>
    <w:rPr>
      <w:sz w:val="20"/>
    </w:rPr>
  </w:style>
  <w:style w:type="paragraph" w:styleId="Debesliotekstas">
    <w:name w:val="Balloon Text"/>
    <w:basedOn w:val="prastasis"/>
    <w:link w:val="DebesliotekstasDiagrama"/>
    <w:rsid w:val="00962C89"/>
    <w:rPr>
      <w:rFonts w:ascii="Segoe UI" w:hAnsi="Segoe UI" w:cs="Segoe UI"/>
      <w:sz w:val="18"/>
      <w:szCs w:val="18"/>
    </w:rPr>
  </w:style>
  <w:style w:type="character" w:customStyle="1" w:styleId="DebesliotekstasDiagrama">
    <w:name w:val="Debesėlio tekstas Diagrama"/>
    <w:basedOn w:val="Numatytasispastraiposriftas"/>
    <w:link w:val="Debesliotekstas"/>
    <w:rsid w:val="00962C89"/>
    <w:rPr>
      <w:rFonts w:ascii="Segoe UI" w:hAnsi="Segoe UI" w:cs="Segoe UI"/>
      <w:sz w:val="18"/>
      <w:szCs w:val="18"/>
    </w:rPr>
  </w:style>
  <w:style w:type="character" w:styleId="Hipersaitas">
    <w:name w:val="Hyperlink"/>
    <w:basedOn w:val="Numatytasispastraiposriftas"/>
    <w:unhideWhenUsed/>
    <w:rsid w:val="00CA4100"/>
    <w:rPr>
      <w:color w:val="0000FF" w:themeColor="hyperlink"/>
      <w:u w:val="single"/>
    </w:rPr>
  </w:style>
  <w:style w:type="character" w:customStyle="1" w:styleId="Neapdorotaspaminjimas1">
    <w:name w:val="Neapdorotas paminėjimas1"/>
    <w:basedOn w:val="Numatytasispastraiposriftas"/>
    <w:uiPriority w:val="99"/>
    <w:semiHidden/>
    <w:unhideWhenUsed/>
    <w:rsid w:val="00CA4100"/>
    <w:rPr>
      <w:color w:val="808080"/>
      <w:shd w:val="clear" w:color="auto" w:fill="E6E6E6"/>
    </w:rPr>
  </w:style>
  <w:style w:type="character" w:styleId="Perirtashipersaitas">
    <w:name w:val="FollowedHyperlink"/>
    <w:basedOn w:val="Numatytasispastraiposriftas"/>
    <w:semiHidden/>
    <w:unhideWhenUsed/>
    <w:rsid w:val="008033B1"/>
    <w:rPr>
      <w:color w:val="800080" w:themeColor="followedHyperlink"/>
      <w:u w:val="single"/>
    </w:rPr>
  </w:style>
  <w:style w:type="paragraph" w:styleId="Komentarotema">
    <w:name w:val="annotation subject"/>
    <w:basedOn w:val="Komentarotekstas"/>
    <w:next w:val="Komentarotekstas"/>
    <w:link w:val="KomentarotemaDiagrama"/>
    <w:semiHidden/>
    <w:unhideWhenUsed/>
    <w:rsid w:val="00714905"/>
    <w:rPr>
      <w:b/>
      <w:bCs/>
    </w:rPr>
  </w:style>
  <w:style w:type="character" w:customStyle="1" w:styleId="KomentarotemaDiagrama">
    <w:name w:val="Komentaro tema Diagrama"/>
    <w:basedOn w:val="KomentarotekstasDiagrama"/>
    <w:link w:val="Komentarotema"/>
    <w:semiHidden/>
    <w:rsid w:val="00714905"/>
    <w:rPr>
      <w:b/>
      <w:bCs/>
      <w:sz w:val="20"/>
    </w:rPr>
  </w:style>
  <w:style w:type="character" w:customStyle="1" w:styleId="highlight">
    <w:name w:val="highlight"/>
    <w:basedOn w:val="Numatytasispastraiposriftas"/>
    <w:rsid w:val="000943A0"/>
  </w:style>
  <w:style w:type="character" w:customStyle="1" w:styleId="Antrat2Diagrama">
    <w:name w:val="Antraštė 2 Diagrama"/>
    <w:basedOn w:val="Numatytasispastraiposriftas"/>
    <w:link w:val="Antrat2"/>
    <w:uiPriority w:val="9"/>
    <w:rsid w:val="00472DC1"/>
    <w:rPr>
      <w:b/>
      <w:bCs/>
      <w:sz w:val="36"/>
      <w:szCs w:val="36"/>
      <w:lang w:eastAsia="lt-LT"/>
    </w:rPr>
  </w:style>
  <w:style w:type="character" w:customStyle="1" w:styleId="redtxt">
    <w:name w:val="red_txt"/>
    <w:basedOn w:val="Numatytasispastraiposriftas"/>
    <w:rsid w:val="00472DC1"/>
  </w:style>
  <w:style w:type="character" w:customStyle="1" w:styleId="Neapdorotaspaminjimas2">
    <w:name w:val="Neapdorotas paminėjimas2"/>
    <w:basedOn w:val="Numatytasispastraiposriftas"/>
    <w:uiPriority w:val="99"/>
    <w:semiHidden/>
    <w:unhideWhenUsed/>
    <w:rsid w:val="00306BBF"/>
    <w:rPr>
      <w:color w:val="605E5C"/>
      <w:shd w:val="clear" w:color="auto" w:fill="E1DFDD"/>
    </w:rPr>
  </w:style>
  <w:style w:type="paragraph" w:customStyle="1" w:styleId="Default">
    <w:name w:val="Default"/>
    <w:rsid w:val="008C3142"/>
    <w:pPr>
      <w:autoSpaceDE w:val="0"/>
      <w:autoSpaceDN w:val="0"/>
      <w:adjustRightInd w:val="0"/>
    </w:pPr>
    <w:rPr>
      <w:color w:val="000000"/>
      <w:szCs w:val="24"/>
    </w:rPr>
  </w:style>
  <w:style w:type="table" w:customStyle="1" w:styleId="TableGrid1">
    <w:name w:val="Table Grid1"/>
    <w:basedOn w:val="prastojilentel"/>
    <w:next w:val="Lentelstinklelis"/>
    <w:uiPriority w:val="59"/>
    <w:rsid w:val="008C3142"/>
    <w:rPr>
      <w:rFonts w:ascii="Calibri" w:eastAsia="Calibri" w:hAnsi="Calibri"/>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rsid w:val="008C31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04438D"/>
    <w:pPr>
      <w:tabs>
        <w:tab w:val="center" w:pos="4819"/>
        <w:tab w:val="right" w:pos="9638"/>
      </w:tabs>
      <w:suppressAutoHyphens/>
      <w:autoSpaceDN w:val="0"/>
      <w:textAlignment w:val="baseline"/>
    </w:pPr>
  </w:style>
  <w:style w:type="character" w:customStyle="1" w:styleId="PoratDiagrama">
    <w:name w:val="Poraštė Diagrama"/>
    <w:basedOn w:val="Numatytasispastraiposriftas"/>
    <w:link w:val="Porat"/>
    <w:uiPriority w:val="99"/>
    <w:rsid w:val="0004438D"/>
  </w:style>
  <w:style w:type="paragraph" w:styleId="Pataisymai">
    <w:name w:val="Revision"/>
    <w:hidden/>
    <w:semiHidden/>
    <w:rsid w:val="000239BB"/>
  </w:style>
  <w:style w:type="paragraph" w:styleId="Puslapioinaostekstas">
    <w:name w:val="footnote text"/>
    <w:aliases w:val="Char1,Char,atask Puslapio išnašos tekstas,Footnote,Footnote Diagrama,Footnote Text Char Char,Footnote Char Char,Footnote Char,Footnote text,fn,Footnote Text Char1 Char Char2,Footnote Text OCR Char1 Char1 Char,Footnot,Ch, Char,f"/>
    <w:basedOn w:val="prastasis"/>
    <w:link w:val="PuslapioinaostekstasDiagrama"/>
    <w:unhideWhenUsed/>
    <w:qFormat/>
    <w:rsid w:val="00296472"/>
    <w:rPr>
      <w:sz w:val="20"/>
    </w:rPr>
  </w:style>
  <w:style w:type="character" w:customStyle="1" w:styleId="PuslapioinaostekstasDiagrama">
    <w:name w:val="Puslapio išnašos tekstas Diagrama"/>
    <w:aliases w:val="Char1 Diagrama,Char Diagrama,atask Puslapio išnašos tekstas Diagrama,Footnote Diagrama1,Footnote Diagrama Diagrama,Footnote Text Char Char Diagrama,Footnote Char Char Diagrama,Footnote Char Diagrama,fn Diagrama"/>
    <w:basedOn w:val="Numatytasispastraiposriftas"/>
    <w:link w:val="Puslapioinaostekstas"/>
    <w:qFormat/>
    <w:rsid w:val="00296472"/>
    <w:rPr>
      <w:sz w:val="20"/>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296472"/>
  </w:style>
  <w:style w:type="character" w:styleId="Neapdorotaspaminjimas">
    <w:name w:val="Unresolved Mention"/>
    <w:basedOn w:val="Numatytasispastraiposriftas"/>
    <w:uiPriority w:val="99"/>
    <w:semiHidden/>
    <w:unhideWhenUsed/>
    <w:rsid w:val="00A57D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383404">
      <w:bodyDiv w:val="1"/>
      <w:marLeft w:val="0"/>
      <w:marRight w:val="0"/>
      <w:marTop w:val="0"/>
      <w:marBottom w:val="0"/>
      <w:divBdr>
        <w:top w:val="none" w:sz="0" w:space="0" w:color="auto"/>
        <w:left w:val="none" w:sz="0" w:space="0" w:color="auto"/>
        <w:bottom w:val="none" w:sz="0" w:space="0" w:color="auto"/>
        <w:right w:val="none" w:sz="0" w:space="0" w:color="auto"/>
      </w:divBdr>
    </w:div>
    <w:div w:id="500396452">
      <w:bodyDiv w:val="1"/>
      <w:marLeft w:val="0"/>
      <w:marRight w:val="0"/>
      <w:marTop w:val="0"/>
      <w:marBottom w:val="0"/>
      <w:divBdr>
        <w:top w:val="none" w:sz="0" w:space="0" w:color="auto"/>
        <w:left w:val="none" w:sz="0" w:space="0" w:color="auto"/>
        <w:bottom w:val="none" w:sz="0" w:space="0" w:color="auto"/>
        <w:right w:val="none" w:sz="0" w:space="0" w:color="auto"/>
      </w:divBdr>
      <w:divsChild>
        <w:div w:id="1598095571">
          <w:marLeft w:val="0"/>
          <w:marRight w:val="0"/>
          <w:marTop w:val="0"/>
          <w:marBottom w:val="0"/>
          <w:divBdr>
            <w:top w:val="none" w:sz="0" w:space="0" w:color="auto"/>
            <w:left w:val="none" w:sz="0" w:space="0" w:color="auto"/>
            <w:bottom w:val="none" w:sz="0" w:space="0" w:color="auto"/>
            <w:right w:val="none" w:sz="0" w:space="0" w:color="auto"/>
          </w:divBdr>
          <w:divsChild>
            <w:div w:id="1551963720">
              <w:marLeft w:val="0"/>
              <w:marRight w:val="0"/>
              <w:marTop w:val="0"/>
              <w:marBottom w:val="0"/>
              <w:divBdr>
                <w:top w:val="none" w:sz="0" w:space="0" w:color="auto"/>
                <w:left w:val="none" w:sz="0" w:space="0" w:color="auto"/>
                <w:bottom w:val="none" w:sz="0" w:space="0" w:color="auto"/>
                <w:right w:val="none" w:sz="0" w:space="0" w:color="auto"/>
              </w:divBdr>
              <w:divsChild>
                <w:div w:id="1434863934">
                  <w:marLeft w:val="0"/>
                  <w:marRight w:val="0"/>
                  <w:marTop w:val="0"/>
                  <w:marBottom w:val="0"/>
                  <w:divBdr>
                    <w:top w:val="none" w:sz="0" w:space="0" w:color="auto"/>
                    <w:left w:val="none" w:sz="0" w:space="0" w:color="auto"/>
                    <w:bottom w:val="none" w:sz="0" w:space="0" w:color="auto"/>
                    <w:right w:val="none" w:sz="0" w:space="0" w:color="auto"/>
                  </w:divBdr>
                  <w:divsChild>
                    <w:div w:id="392511728">
                      <w:marLeft w:val="0"/>
                      <w:marRight w:val="0"/>
                      <w:marTop w:val="0"/>
                      <w:marBottom w:val="0"/>
                      <w:divBdr>
                        <w:top w:val="none" w:sz="0" w:space="0" w:color="auto"/>
                        <w:left w:val="none" w:sz="0" w:space="0" w:color="auto"/>
                        <w:bottom w:val="none" w:sz="0" w:space="0" w:color="auto"/>
                        <w:right w:val="none" w:sz="0" w:space="0" w:color="auto"/>
                      </w:divBdr>
                      <w:divsChild>
                        <w:div w:id="48320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509144">
      <w:bodyDiv w:val="1"/>
      <w:marLeft w:val="0"/>
      <w:marRight w:val="0"/>
      <w:marTop w:val="0"/>
      <w:marBottom w:val="0"/>
      <w:divBdr>
        <w:top w:val="none" w:sz="0" w:space="0" w:color="auto"/>
        <w:left w:val="none" w:sz="0" w:space="0" w:color="auto"/>
        <w:bottom w:val="none" w:sz="0" w:space="0" w:color="auto"/>
        <w:right w:val="none" w:sz="0" w:space="0" w:color="auto"/>
      </w:divBdr>
    </w:div>
    <w:div w:id="665783827">
      <w:bodyDiv w:val="1"/>
      <w:marLeft w:val="0"/>
      <w:marRight w:val="0"/>
      <w:marTop w:val="0"/>
      <w:marBottom w:val="0"/>
      <w:divBdr>
        <w:top w:val="none" w:sz="0" w:space="0" w:color="auto"/>
        <w:left w:val="none" w:sz="0" w:space="0" w:color="auto"/>
        <w:bottom w:val="none" w:sz="0" w:space="0" w:color="auto"/>
        <w:right w:val="none" w:sz="0" w:space="0" w:color="auto"/>
      </w:divBdr>
    </w:div>
    <w:div w:id="719520842">
      <w:bodyDiv w:val="1"/>
      <w:marLeft w:val="0"/>
      <w:marRight w:val="0"/>
      <w:marTop w:val="0"/>
      <w:marBottom w:val="0"/>
      <w:divBdr>
        <w:top w:val="none" w:sz="0" w:space="0" w:color="auto"/>
        <w:left w:val="none" w:sz="0" w:space="0" w:color="auto"/>
        <w:bottom w:val="none" w:sz="0" w:space="0" w:color="auto"/>
        <w:right w:val="none" w:sz="0" w:space="0" w:color="auto"/>
      </w:divBdr>
    </w:div>
    <w:div w:id="1227495095">
      <w:bodyDiv w:val="1"/>
      <w:marLeft w:val="0"/>
      <w:marRight w:val="0"/>
      <w:marTop w:val="0"/>
      <w:marBottom w:val="0"/>
      <w:divBdr>
        <w:top w:val="none" w:sz="0" w:space="0" w:color="auto"/>
        <w:left w:val="none" w:sz="0" w:space="0" w:color="auto"/>
        <w:bottom w:val="none" w:sz="0" w:space="0" w:color="auto"/>
        <w:right w:val="none" w:sz="0" w:space="0" w:color="auto"/>
      </w:divBdr>
      <w:divsChild>
        <w:div w:id="529924917">
          <w:marLeft w:val="0"/>
          <w:marRight w:val="0"/>
          <w:marTop w:val="0"/>
          <w:marBottom w:val="0"/>
          <w:divBdr>
            <w:top w:val="none" w:sz="0" w:space="0" w:color="auto"/>
            <w:left w:val="none" w:sz="0" w:space="0" w:color="auto"/>
            <w:bottom w:val="none" w:sz="0" w:space="0" w:color="auto"/>
            <w:right w:val="none" w:sz="0" w:space="0" w:color="auto"/>
          </w:divBdr>
          <w:divsChild>
            <w:div w:id="2108381381">
              <w:marLeft w:val="0"/>
              <w:marRight w:val="0"/>
              <w:marTop w:val="0"/>
              <w:marBottom w:val="0"/>
              <w:divBdr>
                <w:top w:val="none" w:sz="0" w:space="0" w:color="auto"/>
                <w:left w:val="none" w:sz="0" w:space="0" w:color="auto"/>
                <w:bottom w:val="none" w:sz="0" w:space="0" w:color="auto"/>
                <w:right w:val="none" w:sz="0" w:space="0" w:color="auto"/>
              </w:divBdr>
              <w:divsChild>
                <w:div w:id="170983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726956">
          <w:marLeft w:val="0"/>
          <w:marRight w:val="0"/>
          <w:marTop w:val="0"/>
          <w:marBottom w:val="0"/>
          <w:divBdr>
            <w:top w:val="none" w:sz="0" w:space="0" w:color="auto"/>
            <w:left w:val="none" w:sz="0" w:space="0" w:color="auto"/>
            <w:bottom w:val="none" w:sz="0" w:space="0" w:color="auto"/>
            <w:right w:val="none" w:sz="0" w:space="0" w:color="auto"/>
          </w:divBdr>
        </w:div>
        <w:div w:id="1499887671">
          <w:marLeft w:val="0"/>
          <w:marRight w:val="0"/>
          <w:marTop w:val="0"/>
          <w:marBottom w:val="0"/>
          <w:divBdr>
            <w:top w:val="none" w:sz="0" w:space="0" w:color="auto"/>
            <w:left w:val="none" w:sz="0" w:space="0" w:color="auto"/>
            <w:bottom w:val="none" w:sz="0" w:space="0" w:color="auto"/>
            <w:right w:val="none" w:sz="0" w:space="0" w:color="auto"/>
          </w:divBdr>
        </w:div>
        <w:div w:id="147013708">
          <w:marLeft w:val="0"/>
          <w:marRight w:val="0"/>
          <w:marTop w:val="0"/>
          <w:marBottom w:val="0"/>
          <w:divBdr>
            <w:top w:val="none" w:sz="0" w:space="0" w:color="auto"/>
            <w:left w:val="none" w:sz="0" w:space="0" w:color="auto"/>
            <w:bottom w:val="none" w:sz="0" w:space="0" w:color="auto"/>
            <w:right w:val="none" w:sz="0" w:space="0" w:color="auto"/>
          </w:divBdr>
        </w:div>
        <w:div w:id="1288052386">
          <w:marLeft w:val="0"/>
          <w:marRight w:val="0"/>
          <w:marTop w:val="0"/>
          <w:marBottom w:val="0"/>
          <w:divBdr>
            <w:top w:val="none" w:sz="0" w:space="0" w:color="auto"/>
            <w:left w:val="none" w:sz="0" w:space="0" w:color="auto"/>
            <w:bottom w:val="none" w:sz="0" w:space="0" w:color="auto"/>
            <w:right w:val="none" w:sz="0" w:space="0" w:color="auto"/>
          </w:divBdr>
        </w:div>
      </w:divsChild>
    </w:div>
    <w:div w:id="1312832119">
      <w:bodyDiv w:val="1"/>
      <w:marLeft w:val="0"/>
      <w:marRight w:val="0"/>
      <w:marTop w:val="0"/>
      <w:marBottom w:val="0"/>
      <w:divBdr>
        <w:top w:val="none" w:sz="0" w:space="0" w:color="auto"/>
        <w:left w:val="none" w:sz="0" w:space="0" w:color="auto"/>
        <w:bottom w:val="none" w:sz="0" w:space="0" w:color="auto"/>
        <w:right w:val="none" w:sz="0" w:space="0" w:color="auto"/>
      </w:divBdr>
      <w:divsChild>
        <w:div w:id="1766992976">
          <w:marLeft w:val="0"/>
          <w:marRight w:val="0"/>
          <w:marTop w:val="0"/>
          <w:marBottom w:val="0"/>
          <w:divBdr>
            <w:top w:val="none" w:sz="0" w:space="0" w:color="auto"/>
            <w:left w:val="none" w:sz="0" w:space="0" w:color="auto"/>
            <w:bottom w:val="none" w:sz="0" w:space="0" w:color="auto"/>
            <w:right w:val="none" w:sz="0" w:space="0" w:color="auto"/>
          </w:divBdr>
        </w:div>
        <w:div w:id="51389734">
          <w:marLeft w:val="0"/>
          <w:marRight w:val="0"/>
          <w:marTop w:val="0"/>
          <w:marBottom w:val="0"/>
          <w:divBdr>
            <w:top w:val="none" w:sz="0" w:space="0" w:color="auto"/>
            <w:left w:val="none" w:sz="0" w:space="0" w:color="auto"/>
            <w:bottom w:val="none" w:sz="0" w:space="0" w:color="auto"/>
            <w:right w:val="none" w:sz="0" w:space="0" w:color="auto"/>
          </w:divBdr>
        </w:div>
        <w:div w:id="1027875080">
          <w:marLeft w:val="0"/>
          <w:marRight w:val="0"/>
          <w:marTop w:val="0"/>
          <w:marBottom w:val="0"/>
          <w:divBdr>
            <w:top w:val="none" w:sz="0" w:space="0" w:color="auto"/>
            <w:left w:val="none" w:sz="0" w:space="0" w:color="auto"/>
            <w:bottom w:val="none" w:sz="0" w:space="0" w:color="auto"/>
            <w:right w:val="none" w:sz="0" w:space="0" w:color="auto"/>
          </w:divBdr>
        </w:div>
      </w:divsChild>
    </w:div>
    <w:div w:id="1371999687">
      <w:bodyDiv w:val="1"/>
      <w:marLeft w:val="0"/>
      <w:marRight w:val="0"/>
      <w:marTop w:val="0"/>
      <w:marBottom w:val="0"/>
      <w:divBdr>
        <w:top w:val="none" w:sz="0" w:space="0" w:color="auto"/>
        <w:left w:val="none" w:sz="0" w:space="0" w:color="auto"/>
        <w:bottom w:val="none" w:sz="0" w:space="0" w:color="auto"/>
        <w:right w:val="none" w:sz="0" w:space="0" w:color="auto"/>
      </w:divBdr>
      <w:divsChild>
        <w:div w:id="1071274462">
          <w:marLeft w:val="0"/>
          <w:marRight w:val="0"/>
          <w:marTop w:val="0"/>
          <w:marBottom w:val="0"/>
          <w:divBdr>
            <w:top w:val="none" w:sz="0" w:space="0" w:color="auto"/>
            <w:left w:val="none" w:sz="0" w:space="0" w:color="auto"/>
            <w:bottom w:val="none" w:sz="0" w:space="0" w:color="auto"/>
            <w:right w:val="none" w:sz="0" w:space="0" w:color="auto"/>
          </w:divBdr>
        </w:div>
        <w:div w:id="1033308988">
          <w:marLeft w:val="0"/>
          <w:marRight w:val="0"/>
          <w:marTop w:val="0"/>
          <w:marBottom w:val="0"/>
          <w:divBdr>
            <w:top w:val="none" w:sz="0" w:space="0" w:color="auto"/>
            <w:left w:val="none" w:sz="0" w:space="0" w:color="auto"/>
            <w:bottom w:val="none" w:sz="0" w:space="0" w:color="auto"/>
            <w:right w:val="none" w:sz="0" w:space="0" w:color="auto"/>
          </w:divBdr>
        </w:div>
        <w:div w:id="12802817">
          <w:marLeft w:val="0"/>
          <w:marRight w:val="0"/>
          <w:marTop w:val="0"/>
          <w:marBottom w:val="0"/>
          <w:divBdr>
            <w:top w:val="none" w:sz="0" w:space="0" w:color="auto"/>
            <w:left w:val="none" w:sz="0" w:space="0" w:color="auto"/>
            <w:bottom w:val="none" w:sz="0" w:space="0" w:color="auto"/>
            <w:right w:val="none" w:sz="0" w:space="0" w:color="auto"/>
          </w:divBdr>
        </w:div>
        <w:div w:id="1703092846">
          <w:marLeft w:val="0"/>
          <w:marRight w:val="0"/>
          <w:marTop w:val="0"/>
          <w:marBottom w:val="0"/>
          <w:divBdr>
            <w:top w:val="none" w:sz="0" w:space="0" w:color="auto"/>
            <w:left w:val="none" w:sz="0" w:space="0" w:color="auto"/>
            <w:bottom w:val="none" w:sz="0" w:space="0" w:color="auto"/>
            <w:right w:val="none" w:sz="0" w:space="0" w:color="auto"/>
          </w:divBdr>
        </w:div>
        <w:div w:id="1610820994">
          <w:marLeft w:val="0"/>
          <w:marRight w:val="0"/>
          <w:marTop w:val="0"/>
          <w:marBottom w:val="0"/>
          <w:divBdr>
            <w:top w:val="none" w:sz="0" w:space="0" w:color="auto"/>
            <w:left w:val="none" w:sz="0" w:space="0" w:color="auto"/>
            <w:bottom w:val="none" w:sz="0" w:space="0" w:color="auto"/>
            <w:right w:val="none" w:sz="0" w:space="0" w:color="auto"/>
          </w:divBdr>
        </w:div>
        <w:div w:id="1734037350">
          <w:marLeft w:val="0"/>
          <w:marRight w:val="0"/>
          <w:marTop w:val="0"/>
          <w:marBottom w:val="0"/>
          <w:divBdr>
            <w:top w:val="none" w:sz="0" w:space="0" w:color="auto"/>
            <w:left w:val="none" w:sz="0" w:space="0" w:color="auto"/>
            <w:bottom w:val="none" w:sz="0" w:space="0" w:color="auto"/>
            <w:right w:val="none" w:sz="0" w:space="0" w:color="auto"/>
          </w:divBdr>
        </w:div>
        <w:div w:id="682821858">
          <w:marLeft w:val="0"/>
          <w:marRight w:val="0"/>
          <w:marTop w:val="0"/>
          <w:marBottom w:val="0"/>
          <w:divBdr>
            <w:top w:val="none" w:sz="0" w:space="0" w:color="auto"/>
            <w:left w:val="none" w:sz="0" w:space="0" w:color="auto"/>
            <w:bottom w:val="none" w:sz="0" w:space="0" w:color="auto"/>
            <w:right w:val="none" w:sz="0" w:space="0" w:color="auto"/>
          </w:divBdr>
        </w:div>
        <w:div w:id="1555197218">
          <w:marLeft w:val="0"/>
          <w:marRight w:val="0"/>
          <w:marTop w:val="0"/>
          <w:marBottom w:val="0"/>
          <w:divBdr>
            <w:top w:val="none" w:sz="0" w:space="0" w:color="auto"/>
            <w:left w:val="none" w:sz="0" w:space="0" w:color="auto"/>
            <w:bottom w:val="none" w:sz="0" w:space="0" w:color="auto"/>
            <w:right w:val="none" w:sz="0" w:space="0" w:color="auto"/>
          </w:divBdr>
        </w:div>
      </w:divsChild>
    </w:div>
    <w:div w:id="1505391710">
      <w:bodyDiv w:val="1"/>
      <w:marLeft w:val="0"/>
      <w:marRight w:val="0"/>
      <w:marTop w:val="0"/>
      <w:marBottom w:val="0"/>
      <w:divBdr>
        <w:top w:val="none" w:sz="0" w:space="0" w:color="auto"/>
        <w:left w:val="none" w:sz="0" w:space="0" w:color="auto"/>
        <w:bottom w:val="none" w:sz="0" w:space="0" w:color="auto"/>
        <w:right w:val="none" w:sz="0" w:space="0" w:color="auto"/>
      </w:divBdr>
    </w:div>
    <w:div w:id="1565871715">
      <w:bodyDiv w:val="1"/>
      <w:marLeft w:val="0"/>
      <w:marRight w:val="0"/>
      <w:marTop w:val="0"/>
      <w:marBottom w:val="0"/>
      <w:divBdr>
        <w:top w:val="none" w:sz="0" w:space="0" w:color="auto"/>
        <w:left w:val="none" w:sz="0" w:space="0" w:color="auto"/>
        <w:bottom w:val="none" w:sz="0" w:space="0" w:color="auto"/>
        <w:right w:val="none" w:sz="0" w:space="0" w:color="auto"/>
      </w:divBdr>
    </w:div>
    <w:div w:id="1593735715">
      <w:bodyDiv w:val="1"/>
      <w:marLeft w:val="0"/>
      <w:marRight w:val="0"/>
      <w:marTop w:val="0"/>
      <w:marBottom w:val="0"/>
      <w:divBdr>
        <w:top w:val="none" w:sz="0" w:space="0" w:color="auto"/>
        <w:left w:val="none" w:sz="0" w:space="0" w:color="auto"/>
        <w:bottom w:val="none" w:sz="0" w:space="0" w:color="auto"/>
        <w:right w:val="none" w:sz="0" w:space="0" w:color="auto"/>
      </w:divBdr>
    </w:div>
    <w:div w:id="1631669564">
      <w:bodyDiv w:val="1"/>
      <w:marLeft w:val="0"/>
      <w:marRight w:val="0"/>
      <w:marTop w:val="0"/>
      <w:marBottom w:val="0"/>
      <w:divBdr>
        <w:top w:val="none" w:sz="0" w:space="0" w:color="auto"/>
        <w:left w:val="none" w:sz="0" w:space="0" w:color="auto"/>
        <w:bottom w:val="none" w:sz="0" w:space="0" w:color="auto"/>
        <w:right w:val="none" w:sz="0" w:space="0" w:color="auto"/>
      </w:divBdr>
      <w:divsChild>
        <w:div w:id="1661032550">
          <w:marLeft w:val="0"/>
          <w:marRight w:val="0"/>
          <w:marTop w:val="0"/>
          <w:marBottom w:val="0"/>
          <w:divBdr>
            <w:top w:val="none" w:sz="0" w:space="0" w:color="auto"/>
            <w:left w:val="none" w:sz="0" w:space="0" w:color="auto"/>
            <w:bottom w:val="none" w:sz="0" w:space="0" w:color="auto"/>
            <w:right w:val="none" w:sz="0" w:space="0" w:color="auto"/>
          </w:divBdr>
        </w:div>
        <w:div w:id="1655060143">
          <w:marLeft w:val="0"/>
          <w:marRight w:val="0"/>
          <w:marTop w:val="0"/>
          <w:marBottom w:val="0"/>
          <w:divBdr>
            <w:top w:val="none" w:sz="0" w:space="0" w:color="auto"/>
            <w:left w:val="none" w:sz="0" w:space="0" w:color="auto"/>
            <w:bottom w:val="none" w:sz="0" w:space="0" w:color="auto"/>
            <w:right w:val="none" w:sz="0" w:space="0" w:color="auto"/>
          </w:divBdr>
        </w:div>
        <w:div w:id="1727534124">
          <w:marLeft w:val="0"/>
          <w:marRight w:val="0"/>
          <w:marTop w:val="0"/>
          <w:marBottom w:val="0"/>
          <w:divBdr>
            <w:top w:val="none" w:sz="0" w:space="0" w:color="auto"/>
            <w:left w:val="none" w:sz="0" w:space="0" w:color="auto"/>
            <w:bottom w:val="none" w:sz="0" w:space="0" w:color="auto"/>
            <w:right w:val="none" w:sz="0" w:space="0" w:color="auto"/>
          </w:divBdr>
        </w:div>
      </w:divsChild>
    </w:div>
    <w:div w:id="1662077450">
      <w:bodyDiv w:val="1"/>
      <w:marLeft w:val="0"/>
      <w:marRight w:val="0"/>
      <w:marTop w:val="0"/>
      <w:marBottom w:val="0"/>
      <w:divBdr>
        <w:top w:val="none" w:sz="0" w:space="0" w:color="auto"/>
        <w:left w:val="none" w:sz="0" w:space="0" w:color="auto"/>
        <w:bottom w:val="none" w:sz="0" w:space="0" w:color="auto"/>
        <w:right w:val="none" w:sz="0" w:space="0" w:color="auto"/>
      </w:divBdr>
    </w:div>
    <w:div w:id="1724526474">
      <w:bodyDiv w:val="1"/>
      <w:marLeft w:val="0"/>
      <w:marRight w:val="0"/>
      <w:marTop w:val="0"/>
      <w:marBottom w:val="0"/>
      <w:divBdr>
        <w:top w:val="none" w:sz="0" w:space="0" w:color="auto"/>
        <w:left w:val="none" w:sz="0" w:space="0" w:color="auto"/>
        <w:bottom w:val="none" w:sz="0" w:space="0" w:color="auto"/>
        <w:right w:val="none" w:sz="0" w:space="0" w:color="auto"/>
      </w:divBdr>
    </w:div>
    <w:div w:id="192344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header2.xml"
                 Type="http://schemas.openxmlformats.org/officeDocument/2006/relationships/header"/>
   <Relationship Id="rId11" Target="footer1.xml"
                 Type="http://schemas.openxmlformats.org/officeDocument/2006/relationships/footer"/>
   <Relationship Id="rId12" Target="footer2.xml"
                 Type="http://schemas.openxmlformats.org/officeDocument/2006/relationships/footer"/>
   <Relationship Id="rId13" Target="header3.xml"
                 Type="http://schemas.openxmlformats.org/officeDocument/2006/relationships/header"/>
   <Relationship Id="rId14" Target="footer3.xml"
                 Type="http://schemas.openxmlformats.org/officeDocument/2006/relationships/footer"/>
   <Relationship Id="rId15" Target="fontTable.xml"
                 Type="http://schemas.openxmlformats.org/officeDocument/2006/relationships/fontTable"/>
   <Relationship Id="rId16"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mailto:gyte.sirgediene@sam.lt" TargetMode="External"
                 Type="http://schemas.openxmlformats.org/officeDocument/2006/relationships/hyperlink"/>
   <Relationship Id="rId9" Target="header1.xml"
                 Type="http://schemas.openxmlformats.org/officeDocument/2006/relationships/header"/>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53F55-242A-4BA3-86FD-D139582D3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7807</Words>
  <Characters>4451</Characters>
  <Application>Microsoft Office Word</Application>
  <DocSecurity>0</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12234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2026-08-07T07:03:00Z</dcterms:created>
  <dc:creator>Inga Cechanovičienė</dc:creator>
  <cp:lastModifiedBy>Dalia Lasiauskienė</cp:lastModifiedBy>
  <cp:lastPrinted>2020-09-03T08:10:00Z</cp:lastPrinted>
  <dcterms:modified xsi:type="dcterms:W3CDTF">2026-08-07T07:48:00Z</dcterms:modified>
  <cp:revision>3</cp:revision>
</cp:coreProperties>
</file>